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49115" w14:textId="1B2A2E8D" w:rsidR="00C6156C" w:rsidRPr="00A920CA" w:rsidRDefault="00C6156C" w:rsidP="00C6156C">
      <w:pPr>
        <w:tabs>
          <w:tab w:val="left" w:pos="1985"/>
          <w:tab w:val="left" w:pos="8931"/>
        </w:tabs>
        <w:spacing w:after="60" w:line="288" w:lineRule="auto"/>
        <w:rPr>
          <w:rFonts w:eastAsia="맑은 고딕" w:cstheme="minorBidi" w:hint="eastAsia"/>
          <w:b/>
          <w:kern w:val="2"/>
          <w:sz w:val="24"/>
          <w:szCs w:val="22"/>
          <w:lang w:val="en-US" w:eastAsia="ko-KR"/>
        </w:rPr>
      </w:pPr>
      <w:r w:rsidRPr="00C6156C">
        <w:rPr>
          <w:rFonts w:eastAsia="DengXian" w:cstheme="minorBidi"/>
          <w:b/>
          <w:kern w:val="2"/>
          <w:sz w:val="24"/>
          <w:szCs w:val="22"/>
          <w:lang w:val="en-US"/>
        </w:rPr>
        <w:t>3GPP TSG-RAN WG2 Meeting #130</w:t>
      </w:r>
      <w:r>
        <w:rPr>
          <w:rFonts w:eastAsia="맑은 고딕" w:cstheme="minorBidi" w:hint="eastAsia"/>
          <w:b/>
          <w:kern w:val="2"/>
          <w:sz w:val="24"/>
          <w:szCs w:val="22"/>
          <w:lang w:val="en-US" w:eastAsia="ko-KR"/>
        </w:rPr>
        <w:t xml:space="preserve">                                    </w:t>
      </w:r>
      <w:r w:rsidRPr="00C6156C">
        <w:rPr>
          <w:rFonts w:eastAsia="DengXian" w:cstheme="minorBidi"/>
          <w:b/>
          <w:kern w:val="2"/>
          <w:sz w:val="24"/>
          <w:szCs w:val="22"/>
          <w:lang w:val="en-US"/>
        </w:rPr>
        <w:t>R2-250</w:t>
      </w:r>
      <w:r w:rsidR="00A920CA">
        <w:rPr>
          <w:rFonts w:eastAsia="맑은 고딕" w:cstheme="minorBidi" w:hint="eastAsia"/>
          <w:b/>
          <w:kern w:val="2"/>
          <w:sz w:val="24"/>
          <w:szCs w:val="22"/>
          <w:lang w:val="en-US" w:eastAsia="ko-KR"/>
        </w:rPr>
        <w:t>4454</w:t>
      </w:r>
    </w:p>
    <w:p w14:paraId="325AB39A" w14:textId="595E8C79" w:rsidR="005A10A1" w:rsidRDefault="00C6156C" w:rsidP="00C6156C">
      <w:pPr>
        <w:tabs>
          <w:tab w:val="left" w:pos="1985"/>
          <w:tab w:val="left" w:pos="8931"/>
        </w:tabs>
        <w:spacing w:after="60" w:line="288" w:lineRule="auto"/>
        <w:rPr>
          <w:rFonts w:eastAsia="맑은 고딕" w:cstheme="minorBidi"/>
          <w:b/>
          <w:kern w:val="2"/>
          <w:sz w:val="24"/>
          <w:szCs w:val="22"/>
          <w:lang w:val="en-US" w:eastAsia="ko-KR"/>
        </w:rPr>
      </w:pPr>
      <w:r w:rsidRPr="00C6156C">
        <w:rPr>
          <w:rFonts w:eastAsia="DengXian" w:cstheme="minorBidi"/>
          <w:b/>
          <w:kern w:val="2"/>
          <w:sz w:val="24"/>
          <w:szCs w:val="22"/>
          <w:lang w:val="en-US"/>
        </w:rPr>
        <w:t>St. Julien, Malta, 19th – 23rd May 2025</w:t>
      </w:r>
    </w:p>
    <w:p w14:paraId="07B8C0EA" w14:textId="77777777" w:rsidR="00C6156C" w:rsidRPr="00C6156C" w:rsidRDefault="00C6156C" w:rsidP="00C6156C">
      <w:pPr>
        <w:tabs>
          <w:tab w:val="left" w:pos="1985"/>
          <w:tab w:val="left" w:pos="8931"/>
        </w:tabs>
        <w:spacing w:after="60" w:line="288" w:lineRule="auto"/>
        <w:rPr>
          <w:rFonts w:ascii="Times New Roman" w:eastAsia="맑은 고딕" w:hAnsi="Times New Roman"/>
          <w:b/>
          <w:noProof/>
          <w:sz w:val="28"/>
          <w:szCs w:val="28"/>
          <w:lang w:val="en-US" w:eastAsia="ko-KR"/>
        </w:rPr>
      </w:pPr>
    </w:p>
    <w:p w14:paraId="49B26E53" w14:textId="2786B48A" w:rsidR="0040356E" w:rsidRPr="00350B74" w:rsidRDefault="00615092">
      <w:pPr>
        <w:tabs>
          <w:tab w:val="left" w:pos="1985"/>
          <w:tab w:val="left" w:pos="8931"/>
        </w:tabs>
        <w:spacing w:after="60" w:line="288" w:lineRule="auto"/>
        <w:rPr>
          <w:rFonts w:ascii="Times New Roman" w:hAnsi="Times New Roman"/>
          <w:noProof/>
          <w:sz w:val="24"/>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F54A73" w:rsidRPr="00F54A73">
        <w:rPr>
          <w:rFonts w:ascii="Times New Roman" w:hAnsi="Times New Roman"/>
          <w:noProof/>
          <w:sz w:val="24"/>
          <w:szCs w:val="28"/>
          <w:lang w:val="en-US" w:eastAsia="ko-KR"/>
        </w:rPr>
        <w:t>8</w:t>
      </w:r>
      <w:r w:rsidR="007947D7" w:rsidRPr="00350B74">
        <w:rPr>
          <w:rFonts w:ascii="Times New Roman" w:hAnsi="Times New Roman"/>
          <w:noProof/>
          <w:sz w:val="24"/>
          <w:szCs w:val="28"/>
          <w:lang w:val="en-US" w:eastAsia="ko-KR"/>
        </w:rPr>
        <w:t>.</w:t>
      </w:r>
      <w:r w:rsidR="00F54A73">
        <w:rPr>
          <w:rFonts w:ascii="Times New Roman" w:hAnsi="Times New Roman"/>
          <w:noProof/>
          <w:sz w:val="24"/>
          <w:szCs w:val="28"/>
          <w:lang w:val="en-US" w:eastAsia="ko-KR"/>
        </w:rPr>
        <w:t>2</w:t>
      </w:r>
      <w:r w:rsidR="00B26BBC" w:rsidRPr="00350B74">
        <w:rPr>
          <w:rFonts w:ascii="Times New Roman" w:hAnsi="Times New Roman"/>
          <w:noProof/>
          <w:sz w:val="24"/>
          <w:szCs w:val="28"/>
          <w:lang w:val="en-US" w:eastAsia="ko-KR"/>
        </w:rPr>
        <w:t>.</w:t>
      </w:r>
      <w:r w:rsidR="008654DB" w:rsidRPr="008654DB">
        <w:rPr>
          <w:rFonts w:ascii="Times New Roman" w:hAnsi="Times New Roman" w:hint="eastAsia"/>
          <w:noProof/>
          <w:sz w:val="24"/>
          <w:szCs w:val="28"/>
          <w:lang w:val="en-US" w:eastAsia="ko-KR"/>
        </w:rPr>
        <w:t>3</w:t>
      </w:r>
      <w:r w:rsidR="00CC4F0B" w:rsidRPr="00350B74">
        <w:rPr>
          <w:rFonts w:ascii="Times New Roman" w:hAnsi="Times New Roman"/>
          <w:noProof/>
          <w:sz w:val="24"/>
          <w:szCs w:val="28"/>
          <w:lang w:val="en-US" w:eastAsia="ko-KR"/>
        </w:rPr>
        <w:t xml:space="preserve"> (</w:t>
      </w:r>
      <w:r w:rsidR="008654DB" w:rsidRPr="008654DB">
        <w:rPr>
          <w:rFonts w:ascii="Times New Roman" w:hAnsi="Times New Roman"/>
          <w:noProof/>
          <w:sz w:val="24"/>
          <w:szCs w:val="28"/>
          <w:lang w:val="en-US" w:eastAsia="ko-KR"/>
        </w:rPr>
        <w:t>Ambient_IoT_solutions</w:t>
      </w:r>
      <w:r w:rsidR="00CC4F0B" w:rsidRPr="00350B74">
        <w:rPr>
          <w:rFonts w:ascii="Times New Roman" w:hAnsi="Times New Roman"/>
          <w:noProof/>
          <w:sz w:val="24"/>
          <w:szCs w:val="28"/>
          <w:lang w:val="en-US" w:eastAsia="ko-KR"/>
        </w:rPr>
        <w:t>)</w:t>
      </w:r>
    </w:p>
    <w:p w14:paraId="5D3F4F33" w14:textId="77777777"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sidRPr="00350B74">
        <w:rPr>
          <w:rFonts w:ascii="Times New Roman" w:hAnsi="Times New Roman"/>
          <w:noProof/>
          <w:sz w:val="24"/>
          <w:szCs w:val="28"/>
          <w:lang w:val="en-US" w:eastAsia="ko-KR"/>
        </w:rPr>
        <w:t>LG Electronics Inc</w:t>
      </w:r>
      <w:r>
        <w:rPr>
          <w:rFonts w:ascii="Times New Roman" w:hAnsi="Times New Roman"/>
          <w:noProof/>
          <w:sz w:val="28"/>
          <w:szCs w:val="28"/>
          <w:lang w:val="en-US" w:eastAsia="ko-KR"/>
        </w:rPr>
        <w:t>.</w:t>
      </w:r>
    </w:p>
    <w:p w14:paraId="60CE4AB1" w14:textId="526267B3" w:rsidR="0040356E" w:rsidRDefault="00615092" w:rsidP="00350B74">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F447A3">
        <w:rPr>
          <w:rFonts w:ascii="Times New Roman" w:hAnsi="Times New Roman"/>
          <w:noProof/>
          <w:sz w:val="24"/>
          <w:szCs w:val="28"/>
          <w:lang w:val="en-US" w:eastAsia="ko-KR"/>
        </w:rPr>
        <w:t xml:space="preserve">Discussion on </w:t>
      </w:r>
      <w:r w:rsidR="00C077F7">
        <w:rPr>
          <w:rFonts w:ascii="Times New Roman" w:hAnsi="Times New Roman"/>
          <w:noProof/>
          <w:sz w:val="24"/>
          <w:szCs w:val="28"/>
          <w:lang w:val="en-US" w:eastAsia="ko-KR"/>
        </w:rPr>
        <w:t xml:space="preserve">random </w:t>
      </w:r>
      <w:r w:rsidR="00F447A3">
        <w:rPr>
          <w:rFonts w:ascii="Times New Roman" w:hAnsi="Times New Roman"/>
          <w:noProof/>
          <w:sz w:val="24"/>
          <w:szCs w:val="28"/>
          <w:lang w:val="en-US" w:eastAsia="ko-KR"/>
        </w:rPr>
        <w:t>access</w:t>
      </w:r>
      <w:r w:rsidR="00C077F7">
        <w:rPr>
          <w:rFonts w:ascii="Times New Roman" w:hAnsi="Times New Roman"/>
          <w:noProof/>
          <w:sz w:val="24"/>
          <w:szCs w:val="28"/>
          <w:lang w:val="en-US" w:eastAsia="ko-KR"/>
        </w:rPr>
        <w:t xml:space="preserve"> </w:t>
      </w:r>
      <w:r w:rsidR="009F7BAE">
        <w:rPr>
          <w:rFonts w:ascii="Times New Roman" w:hAnsi="Times New Roman"/>
          <w:noProof/>
          <w:sz w:val="24"/>
          <w:szCs w:val="28"/>
          <w:lang w:val="en-US" w:eastAsia="ko-KR"/>
        </w:rPr>
        <w:t xml:space="preserve">aspects </w:t>
      </w:r>
      <w:r w:rsidR="00C077F7">
        <w:rPr>
          <w:rFonts w:ascii="Times New Roman" w:hAnsi="Times New Roman"/>
          <w:noProof/>
          <w:sz w:val="24"/>
          <w:szCs w:val="28"/>
          <w:lang w:val="en-US" w:eastAsia="ko-KR"/>
        </w:rPr>
        <w:t>for Ambient IoT</w:t>
      </w:r>
    </w:p>
    <w:p w14:paraId="6514491B" w14:textId="77777777" w:rsidR="0040356E" w:rsidRPr="00350B74" w:rsidRDefault="00615092">
      <w:pPr>
        <w:tabs>
          <w:tab w:val="left" w:pos="1985"/>
        </w:tabs>
        <w:spacing w:after="60" w:line="288" w:lineRule="auto"/>
        <w:rPr>
          <w:rFonts w:ascii="Times New Roman" w:hAnsi="Times New Roman"/>
          <w:noProof/>
          <w:sz w:val="24"/>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sidRPr="00350B74">
        <w:rPr>
          <w:rFonts w:ascii="Times New Roman" w:hAnsi="Times New Roman"/>
          <w:noProof/>
          <w:sz w:val="24"/>
          <w:szCs w:val="28"/>
          <w:lang w:val="en-US" w:eastAsia="ko-KR"/>
        </w:rPr>
        <w:t>Discussion and Decision</w:t>
      </w:r>
    </w:p>
    <w:p w14:paraId="564584B9" w14:textId="77777777"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14:paraId="79B728DD" w14:textId="58285168" w:rsidR="00000EA7" w:rsidRDefault="00A13CDD" w:rsidP="00A6209A">
      <w:pPr>
        <w:rPr>
          <w:rFonts w:ascii="Times New Roman" w:eastAsia="맑은 고딕" w:hAnsi="Times New Roman"/>
          <w:sz w:val="22"/>
          <w:lang w:eastAsia="ko-KR"/>
        </w:rPr>
      </w:pPr>
      <w:r>
        <w:rPr>
          <w:rFonts w:ascii="Times New Roman" w:eastAsia="맑은 고딕" w:hAnsi="Times New Roman"/>
          <w:sz w:val="22"/>
          <w:lang w:eastAsia="ko-KR"/>
        </w:rPr>
        <w:t>In this contribution, we show our views on the random</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access procedure for A-IOT.</w:t>
      </w:r>
    </w:p>
    <w:p w14:paraId="4939E928" w14:textId="77777777" w:rsidR="00A13CDD" w:rsidRPr="005A10A1" w:rsidRDefault="00A13CDD" w:rsidP="00A6209A">
      <w:pPr>
        <w:rPr>
          <w:rFonts w:ascii="Times New Roman" w:eastAsia="맑은 고딕" w:hAnsi="Times New Roman"/>
          <w:sz w:val="22"/>
          <w:lang w:eastAsia="ko-KR"/>
        </w:rPr>
      </w:pPr>
    </w:p>
    <w:p w14:paraId="26C4EEB3" w14:textId="77777777" w:rsidR="0040356E" w:rsidRDefault="00615092" w:rsidP="00C62D39">
      <w:pPr>
        <w:pStyle w:val="1"/>
        <w:pBdr>
          <w:top w:val="single" w:sz="12" w:space="2" w:color="auto"/>
        </w:pBdr>
        <w:tabs>
          <w:tab w:val="clear" w:pos="2559"/>
          <w:tab w:val="num" w:pos="284"/>
        </w:tabs>
        <w:ind w:hanging="2559"/>
        <w:rPr>
          <w:rFonts w:ascii="Times New Roman" w:eastAsia="맑은 고딕" w:hAnsi="Times New Roman" w:cs="Times New Roman"/>
          <w:lang w:eastAsia="ko-KR"/>
        </w:rPr>
      </w:pPr>
      <w:r>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03B06C7E" w14:textId="2E0F0A87" w:rsidR="005A10A1" w:rsidRDefault="00A32DDD" w:rsidP="00D61A59">
      <w:pPr>
        <w:pStyle w:val="20"/>
        <w:numPr>
          <w:ilvl w:val="1"/>
          <w:numId w:val="1"/>
        </w:numPr>
        <w:rPr>
          <w:rFonts w:ascii="Times New Roman" w:eastAsia="맑은 고딕" w:hAnsi="Times New Roman" w:cs="Times New Roman"/>
          <w:szCs w:val="36"/>
          <w:lang w:eastAsia="ko-KR"/>
        </w:rPr>
      </w:pPr>
      <w:r>
        <w:rPr>
          <w:rFonts w:ascii="Times New Roman" w:eastAsia="맑은 고딕" w:hAnsi="Times New Roman" w:cs="Times New Roman" w:hint="eastAsia"/>
          <w:szCs w:val="36"/>
          <w:lang w:eastAsia="ko-KR"/>
        </w:rPr>
        <w:t xml:space="preserve">Contention resolution failure </w:t>
      </w:r>
    </w:p>
    <w:p w14:paraId="2A87EA5E" w14:textId="0BD95422" w:rsidR="005E0980" w:rsidRDefault="002328D7" w:rsidP="00B206AE">
      <w:pPr>
        <w:rPr>
          <w:rFonts w:ascii="Times New Roman" w:eastAsia="맑은 고딕" w:hAnsi="Times New Roman"/>
          <w:sz w:val="22"/>
          <w:lang w:eastAsia="ko-KR"/>
        </w:rPr>
      </w:pPr>
      <w:r>
        <w:rPr>
          <w:rFonts w:ascii="Times New Roman" w:eastAsia="맑은 고딕" w:hAnsi="Times New Roman" w:hint="eastAsia"/>
          <w:sz w:val="22"/>
          <w:lang w:eastAsia="ko-KR"/>
        </w:rPr>
        <w:t>A</w:t>
      </w:r>
      <w:r w:rsidRPr="002328D7">
        <w:rPr>
          <w:rFonts w:ascii="Times New Roman" w:eastAsia="맑은 고딕" w:hAnsi="Times New Roman"/>
          <w:sz w:val="22"/>
          <w:lang w:eastAsia="ko-KR"/>
        </w:rPr>
        <w:t>s agreed in RAN2#126 meeting</w:t>
      </w:r>
      <w:r w:rsidR="00875006">
        <w:rPr>
          <w:rFonts w:ascii="Times New Roman" w:eastAsia="맑은 고딕" w:hAnsi="Times New Roman" w:hint="eastAsia"/>
          <w:sz w:val="22"/>
          <w:lang w:eastAsia="ko-KR"/>
        </w:rPr>
        <w:t xml:space="preserve">, the A-IOT device considers </w:t>
      </w:r>
      <w:r w:rsidR="00875006" w:rsidRPr="00875006">
        <w:rPr>
          <w:rFonts w:ascii="Times New Roman" w:eastAsia="맑은 고딕" w:hAnsi="Times New Roman"/>
          <w:sz w:val="22"/>
          <w:lang w:eastAsia="ko-KR"/>
        </w:rPr>
        <w:t>the contention resolution as successful</w:t>
      </w:r>
      <w:r w:rsidR="00875006">
        <w:rPr>
          <w:rFonts w:ascii="Times New Roman" w:eastAsia="맑은 고딕" w:hAnsi="Times New Roman" w:hint="eastAsia"/>
          <w:sz w:val="22"/>
          <w:lang w:eastAsia="ko-KR"/>
        </w:rPr>
        <w:t xml:space="preserve"> when the Msg2 containing the same random number </w:t>
      </w:r>
      <w:r w:rsidR="00875006">
        <w:rPr>
          <w:rFonts w:ascii="Times New Roman" w:eastAsia="맑은 고딕" w:hAnsi="Times New Roman"/>
          <w:sz w:val="22"/>
          <w:lang w:eastAsia="ko-KR"/>
        </w:rPr>
        <w:t>transmitted</w:t>
      </w:r>
      <w:r w:rsidR="00875006">
        <w:rPr>
          <w:rFonts w:ascii="Times New Roman" w:eastAsia="맑은 고딕" w:hAnsi="Times New Roman" w:hint="eastAsia"/>
          <w:sz w:val="22"/>
          <w:lang w:eastAsia="ko-KR"/>
        </w:rPr>
        <w:t xml:space="preserve"> in Msg1 is received. In other words, </w:t>
      </w:r>
      <w:r w:rsidR="00FF3F2F">
        <w:rPr>
          <w:rFonts w:ascii="Times New Roman" w:eastAsia="맑은 고딕" w:hAnsi="Times New Roman" w:hint="eastAsia"/>
          <w:sz w:val="22"/>
          <w:lang w:eastAsia="ko-KR"/>
        </w:rPr>
        <w:t xml:space="preserve">if </w:t>
      </w:r>
      <w:r w:rsidR="005E0980">
        <w:rPr>
          <w:rFonts w:ascii="Times New Roman" w:eastAsia="맑은 고딕" w:hAnsi="Times New Roman" w:hint="eastAsia"/>
          <w:sz w:val="22"/>
          <w:lang w:eastAsia="ko-KR"/>
        </w:rPr>
        <w:t xml:space="preserve">the A-IOT device </w:t>
      </w:r>
      <w:r w:rsidR="005E0980">
        <w:rPr>
          <w:rFonts w:ascii="Times New Roman" w:eastAsia="맑은 고딕" w:hAnsi="Times New Roman"/>
          <w:sz w:val="22"/>
          <w:lang w:eastAsia="ko-KR"/>
        </w:rPr>
        <w:t>receive</w:t>
      </w:r>
      <w:r w:rsidR="005E0980">
        <w:rPr>
          <w:rFonts w:ascii="Times New Roman" w:eastAsia="맑은 고딕" w:hAnsi="Times New Roman" w:hint="eastAsia"/>
          <w:sz w:val="22"/>
          <w:lang w:eastAsia="ko-KR"/>
        </w:rPr>
        <w:t xml:space="preserve">s the Msg2 including </w:t>
      </w:r>
      <w:r w:rsidR="00175E1F">
        <w:rPr>
          <w:rFonts w:ascii="Times New Roman" w:eastAsia="맑은 고딕" w:hAnsi="Times New Roman" w:hint="eastAsia"/>
          <w:sz w:val="22"/>
          <w:lang w:eastAsia="ko-KR"/>
        </w:rPr>
        <w:t xml:space="preserve">a random number different from the </w:t>
      </w:r>
      <w:r w:rsidR="00D403ED">
        <w:rPr>
          <w:rFonts w:ascii="Times New Roman" w:eastAsia="맑은 고딕" w:hAnsi="Times New Roman" w:hint="eastAsia"/>
          <w:sz w:val="22"/>
          <w:lang w:eastAsia="ko-KR"/>
        </w:rPr>
        <w:t xml:space="preserve">random number </w:t>
      </w:r>
      <w:r w:rsidR="005E0980">
        <w:rPr>
          <w:rFonts w:ascii="Times New Roman" w:eastAsia="맑은 고딕" w:hAnsi="Times New Roman" w:hint="eastAsia"/>
          <w:sz w:val="22"/>
          <w:lang w:eastAsia="ko-KR"/>
        </w:rPr>
        <w:t>transmitted in Msg1</w:t>
      </w:r>
      <w:r w:rsidR="00FF3F2F">
        <w:rPr>
          <w:rFonts w:ascii="Times New Roman" w:eastAsia="맑은 고딕" w:hAnsi="Times New Roman" w:hint="eastAsia"/>
          <w:sz w:val="22"/>
          <w:lang w:eastAsia="ko-KR"/>
        </w:rPr>
        <w:t xml:space="preserve">, the A-IOT device </w:t>
      </w:r>
      <w:r w:rsidR="00D403ED">
        <w:rPr>
          <w:rFonts w:ascii="Times New Roman" w:eastAsia="맑은 고딕" w:hAnsi="Times New Roman" w:hint="eastAsia"/>
          <w:sz w:val="22"/>
          <w:lang w:eastAsia="ko-KR"/>
        </w:rPr>
        <w:t xml:space="preserve">should </w:t>
      </w:r>
      <w:r w:rsidR="00FF3F2F">
        <w:rPr>
          <w:rFonts w:ascii="Times New Roman" w:eastAsia="맑은 고딕" w:hAnsi="Times New Roman" w:hint="eastAsia"/>
          <w:sz w:val="22"/>
          <w:lang w:eastAsia="ko-KR"/>
        </w:rPr>
        <w:t>consider the contention resolution as failed</w:t>
      </w:r>
      <w:r w:rsidR="00F7397C">
        <w:rPr>
          <w:rFonts w:ascii="Times New Roman" w:eastAsia="맑은 고딕" w:hAnsi="Times New Roman" w:hint="eastAsia"/>
          <w:sz w:val="22"/>
          <w:lang w:eastAsia="ko-KR"/>
        </w:rPr>
        <w:t>, and the A-IOT device performs the re-access procedure.</w:t>
      </w:r>
    </w:p>
    <w:p w14:paraId="68310021" w14:textId="4932BFB9" w:rsidR="0056114A" w:rsidRDefault="00026570" w:rsidP="00F7397C">
      <w:pPr>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order to determine the contention resolution failure, the simple solution is to introduce a new timer for Msg2 reception. However, in the </w:t>
      </w:r>
      <w:r w:rsidR="0056114A">
        <w:rPr>
          <w:rFonts w:ascii="Times New Roman" w:eastAsia="맑은 고딕" w:hAnsi="Times New Roman" w:hint="eastAsia"/>
          <w:sz w:val="22"/>
          <w:lang w:eastAsia="ko-KR"/>
        </w:rPr>
        <w:t xml:space="preserve">RAN2#129bis </w:t>
      </w:r>
      <w:r>
        <w:rPr>
          <w:rFonts w:ascii="Times New Roman" w:eastAsia="맑은 고딕" w:hAnsi="Times New Roman" w:hint="eastAsia"/>
          <w:sz w:val="22"/>
          <w:lang w:eastAsia="ko-KR"/>
        </w:rPr>
        <w:t>meeting, it was discussed whether a new timer for NACK feedback is needed or not</w:t>
      </w:r>
      <w:r w:rsidR="00D403ED">
        <w:rPr>
          <w:rFonts w:ascii="Times New Roman" w:eastAsia="맑은 고딕" w:hAnsi="Times New Roman" w:hint="eastAsia"/>
          <w:sz w:val="22"/>
          <w:lang w:eastAsia="ko-KR"/>
        </w:rPr>
        <w:t>, and t</w:t>
      </w:r>
      <w:r>
        <w:rPr>
          <w:rFonts w:ascii="Times New Roman" w:eastAsia="맑은 고딕" w:hAnsi="Times New Roman" w:hint="eastAsia"/>
          <w:sz w:val="22"/>
          <w:lang w:eastAsia="ko-KR"/>
        </w:rPr>
        <w:t xml:space="preserve">he </w:t>
      </w:r>
      <w:r>
        <w:rPr>
          <w:rFonts w:ascii="Times New Roman" w:eastAsia="맑은 고딕" w:hAnsi="Times New Roman"/>
          <w:sz w:val="22"/>
          <w:lang w:eastAsia="ko-KR"/>
        </w:rPr>
        <w:t>conclusion</w:t>
      </w:r>
      <w:r>
        <w:rPr>
          <w:rFonts w:ascii="Times New Roman" w:eastAsia="맑은 고딕" w:hAnsi="Times New Roman" w:hint="eastAsia"/>
          <w:sz w:val="22"/>
          <w:lang w:eastAsia="ko-KR"/>
        </w:rPr>
        <w:t xml:space="preserve"> is that the timer for NACK feedback is not needed. Since it is assumed that the A-IOT device always monitors the PRDCH, the A-IOT device should monitor the PRDCH regardless of whether the timer for NACK feedback is running or not.</w:t>
      </w:r>
      <w:r w:rsidR="0056114A">
        <w:rPr>
          <w:rFonts w:ascii="Times New Roman" w:eastAsia="맑은 고딕" w:hAnsi="Times New Roman" w:hint="eastAsia"/>
          <w:sz w:val="22"/>
          <w:lang w:eastAsia="ko-KR"/>
        </w:rPr>
        <w:t xml:space="preserve"> </w:t>
      </w:r>
    </w:p>
    <w:p w14:paraId="5BAE5126" w14:textId="4FD17886" w:rsidR="0056114A" w:rsidRDefault="0056114A" w:rsidP="00F7397C">
      <w:pPr>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addition, in RAN2#128 meeting, it was agreed that </w:t>
      </w:r>
      <w:r>
        <w:rPr>
          <w:rFonts w:ascii="Times New Roman" w:eastAsia="맑은 고딕" w:hAnsi="Times New Roman"/>
          <w:sz w:val="22"/>
          <w:lang w:eastAsia="ko-KR"/>
        </w:rPr>
        <w:t>“</w:t>
      </w:r>
      <w:r w:rsidRPr="009E66F2">
        <w:rPr>
          <w:rFonts w:ascii="Times New Roman" w:eastAsia="맑은 고딕" w:hAnsi="Times New Roman"/>
          <w:sz w:val="22"/>
          <w:lang w:val="x-none" w:eastAsia="ko-KR"/>
        </w:rPr>
        <w:t>RAN2 assumes</w:t>
      </w:r>
      <w:r>
        <w:rPr>
          <w:rFonts w:ascii="Times New Roman" w:eastAsia="맑은 고딕" w:hAnsi="Times New Roman" w:hint="eastAsia"/>
          <w:sz w:val="22"/>
          <w:lang w:val="x-none" w:eastAsia="ko-KR"/>
        </w:rPr>
        <w:t xml:space="preserve">, </w:t>
      </w:r>
      <w:r w:rsidRPr="009E66F2">
        <w:rPr>
          <w:rFonts w:ascii="Times New Roman" w:eastAsia="맑은 고딕" w:hAnsi="Times New Roman"/>
          <w:sz w:val="22"/>
          <w:lang w:val="x-none" w:eastAsia="ko-KR"/>
        </w:rPr>
        <w:t>A-IoT reader can send a Msg2 transmission to a specific device for the random ID, if it doesn’t receive msg3 from that ID</w:t>
      </w:r>
      <w:r>
        <w:rPr>
          <w:rFonts w:ascii="Times New Roman" w:eastAsia="맑은 고딕" w:hAnsi="Times New Roman"/>
          <w:sz w:val="22"/>
          <w:lang w:val="x-none" w:eastAsia="ko-KR"/>
        </w:rPr>
        <w:t>”</w:t>
      </w:r>
      <w:r>
        <w:rPr>
          <w:rFonts w:ascii="Times New Roman" w:eastAsia="맑은 고딕" w:hAnsi="Times New Roman" w:hint="eastAsia"/>
          <w:sz w:val="22"/>
          <w:lang w:val="x-none" w:eastAsia="ko-KR"/>
        </w:rPr>
        <w:t xml:space="preserve">. Considering this, it may hard to define the duration of the new timer for Msg2 reception. Thus, we propose not to </w:t>
      </w:r>
      <w:r>
        <w:rPr>
          <w:rFonts w:ascii="Times New Roman" w:eastAsia="맑은 고딕" w:hAnsi="Times New Roman"/>
          <w:sz w:val="22"/>
          <w:lang w:val="x-none" w:eastAsia="ko-KR"/>
        </w:rPr>
        <w:t>introduce</w:t>
      </w:r>
      <w:r>
        <w:rPr>
          <w:rFonts w:ascii="Times New Roman" w:eastAsia="맑은 고딕" w:hAnsi="Times New Roman" w:hint="eastAsia"/>
          <w:sz w:val="22"/>
          <w:lang w:val="x-none" w:eastAsia="ko-KR"/>
        </w:rPr>
        <w:t xml:space="preserve"> the new timer for Msg2 reception to determine the contention resolution failure. </w:t>
      </w:r>
    </w:p>
    <w:p w14:paraId="561EA67B" w14:textId="585E1573" w:rsidR="0056114A" w:rsidRPr="0056114A" w:rsidRDefault="0056114A" w:rsidP="00F7397C">
      <w:pPr>
        <w:rPr>
          <w:rFonts w:ascii="Times New Roman" w:eastAsia="맑은 고딕" w:hAnsi="Times New Roman"/>
          <w:b/>
          <w:bCs/>
          <w:sz w:val="22"/>
          <w:lang w:eastAsia="ko-KR"/>
        </w:rPr>
      </w:pPr>
      <w:r w:rsidRPr="0056114A">
        <w:rPr>
          <w:rFonts w:ascii="Times New Roman" w:eastAsia="맑은 고딕" w:hAnsi="Times New Roman" w:hint="eastAsia"/>
          <w:b/>
          <w:bCs/>
          <w:sz w:val="22"/>
          <w:lang w:eastAsia="ko-KR"/>
        </w:rPr>
        <w:t>Proposal 1. A new timer for Msg2 reception is not introduced</w:t>
      </w:r>
      <w:r>
        <w:rPr>
          <w:rFonts w:ascii="Times New Roman" w:eastAsia="맑은 고딕" w:hAnsi="Times New Roman" w:hint="eastAsia"/>
          <w:b/>
          <w:bCs/>
          <w:sz w:val="22"/>
          <w:lang w:eastAsia="ko-KR"/>
        </w:rPr>
        <w:t xml:space="preserve"> to determine the contention resolution failure</w:t>
      </w:r>
    </w:p>
    <w:p w14:paraId="0D149A02" w14:textId="77777777" w:rsidR="00026570" w:rsidRDefault="00026570" w:rsidP="00F7397C">
      <w:pPr>
        <w:rPr>
          <w:rFonts w:ascii="Times New Roman" w:eastAsia="맑은 고딕" w:hAnsi="Times New Roman"/>
          <w:sz w:val="22"/>
          <w:lang w:eastAsia="ko-KR"/>
        </w:rPr>
      </w:pPr>
    </w:p>
    <w:p w14:paraId="70DA02AF" w14:textId="34FB4879" w:rsidR="0056114A" w:rsidRDefault="0056114A" w:rsidP="00F7397C">
      <w:pPr>
        <w:rPr>
          <w:rFonts w:ascii="Times New Roman" w:eastAsia="맑은 고딕" w:hAnsi="Times New Roman"/>
          <w:sz w:val="22"/>
          <w:lang w:eastAsia="ko-KR"/>
        </w:rPr>
      </w:pPr>
      <w:r>
        <w:rPr>
          <w:rFonts w:ascii="Times New Roman" w:eastAsia="맑은 고딕" w:hAnsi="Times New Roman" w:hint="eastAsia"/>
          <w:sz w:val="22"/>
          <w:lang w:eastAsia="ko-KR"/>
        </w:rPr>
        <w:t xml:space="preserve">Then, RAN2 need to discuss how to determine the contention resolution failure </w:t>
      </w:r>
      <w:r w:rsidR="00D403ED">
        <w:rPr>
          <w:rFonts w:ascii="Times New Roman" w:eastAsia="맑은 고딕" w:hAnsi="Times New Roman"/>
          <w:sz w:val="22"/>
          <w:lang w:eastAsia="ko-KR"/>
        </w:rPr>
        <w:t>without</w:t>
      </w:r>
      <w:r w:rsidR="00D403ED">
        <w:rPr>
          <w:rFonts w:ascii="Times New Roman" w:eastAsia="맑은 고딕" w:hAnsi="Times New Roman" w:hint="eastAsia"/>
          <w:sz w:val="22"/>
          <w:lang w:eastAsia="ko-KR"/>
        </w:rPr>
        <w:t xml:space="preserve"> introducing the timer for Msg2 reception</w:t>
      </w:r>
      <w:r>
        <w:rPr>
          <w:rFonts w:ascii="Times New Roman" w:eastAsia="맑은 고딕" w:hAnsi="Times New Roman" w:hint="eastAsia"/>
          <w:sz w:val="22"/>
          <w:lang w:eastAsia="ko-KR"/>
        </w:rPr>
        <w:t xml:space="preserve">. </w:t>
      </w:r>
    </w:p>
    <w:p w14:paraId="2AB167B6" w14:textId="2F3E3D3B" w:rsidR="00873B07" w:rsidRDefault="00F7397C" w:rsidP="00873B07">
      <w:pPr>
        <w:rPr>
          <w:rFonts w:ascii="Times New Roman" w:eastAsia="맑은 고딕" w:hAnsi="Times New Roman"/>
          <w:sz w:val="22"/>
          <w:lang w:eastAsia="ko-KR"/>
        </w:rPr>
      </w:pPr>
      <w:r w:rsidRPr="00F7397C">
        <w:rPr>
          <w:rFonts w:ascii="Times New Roman" w:eastAsia="맑은 고딕" w:hAnsi="Times New Roman" w:hint="eastAsia"/>
          <w:sz w:val="22"/>
          <w:lang w:eastAsia="ko-KR"/>
        </w:rPr>
        <w:t>In ou</w:t>
      </w:r>
      <w:r>
        <w:rPr>
          <w:rFonts w:ascii="Times New Roman" w:eastAsia="맑은 고딕" w:hAnsi="Times New Roman" w:hint="eastAsia"/>
          <w:sz w:val="22"/>
          <w:lang w:eastAsia="ko-KR"/>
        </w:rPr>
        <w:t>r view, there are two cases when the A-IOT device does not receive the Msg2.</w:t>
      </w:r>
      <w:r w:rsidR="00A51B85">
        <w:rPr>
          <w:rFonts w:ascii="Times New Roman" w:eastAsia="맑은 고딕" w:hAnsi="Times New Roman" w:hint="eastAsia"/>
          <w:sz w:val="22"/>
          <w:lang w:eastAsia="ko-KR"/>
        </w:rPr>
        <w:t xml:space="preserve"> The first case is that the </w:t>
      </w:r>
      <w:r w:rsidR="0056114A">
        <w:rPr>
          <w:rFonts w:ascii="Times New Roman" w:eastAsia="맑은 고딕" w:hAnsi="Times New Roman" w:hint="eastAsia"/>
          <w:sz w:val="22"/>
          <w:lang w:eastAsia="ko-KR"/>
        </w:rPr>
        <w:t xml:space="preserve">Msg1 is not successfully transmitted. The second case is that the A-IOT device does not successfully receive the Msg2. </w:t>
      </w:r>
      <w:r w:rsidR="00873B07">
        <w:rPr>
          <w:rFonts w:ascii="Times New Roman" w:eastAsia="맑은 고딕" w:hAnsi="Times New Roman" w:hint="eastAsia"/>
          <w:sz w:val="22"/>
          <w:lang w:eastAsia="ko-KR"/>
        </w:rPr>
        <w:t xml:space="preserve">For the second case, the reader can indicate the re-access procedure to the </w:t>
      </w:r>
      <w:r w:rsidR="006039AB">
        <w:rPr>
          <w:rFonts w:ascii="Times New Roman" w:eastAsia="맑은 고딕" w:hAnsi="Times New Roman" w:hint="eastAsia"/>
          <w:sz w:val="22"/>
          <w:lang w:eastAsia="ko-KR"/>
        </w:rPr>
        <w:t xml:space="preserve">A-IOT </w:t>
      </w:r>
      <w:r w:rsidR="00873B07">
        <w:rPr>
          <w:rFonts w:ascii="Times New Roman" w:eastAsia="맑은 고딕" w:hAnsi="Times New Roman" w:hint="eastAsia"/>
          <w:sz w:val="22"/>
          <w:lang w:eastAsia="ko-KR"/>
        </w:rPr>
        <w:t xml:space="preserve">device by transmitting the NACK feedback. </w:t>
      </w:r>
      <w:r w:rsidR="00D403ED">
        <w:rPr>
          <w:rFonts w:ascii="Times New Roman" w:eastAsia="맑은 고딕" w:hAnsi="Times New Roman" w:hint="eastAsia"/>
          <w:sz w:val="22"/>
          <w:lang w:eastAsia="ko-KR"/>
        </w:rPr>
        <w:t>However, f</w:t>
      </w:r>
      <w:r w:rsidR="00873B07">
        <w:rPr>
          <w:rFonts w:ascii="Times New Roman" w:eastAsia="맑은 고딕" w:hAnsi="Times New Roman" w:hint="eastAsia"/>
          <w:sz w:val="22"/>
          <w:lang w:eastAsia="ko-KR"/>
        </w:rPr>
        <w:t>or the first case, f</w:t>
      </w:r>
      <w:r w:rsidR="00873B07" w:rsidRPr="00A95A93">
        <w:rPr>
          <w:rFonts w:ascii="Times New Roman" w:eastAsia="맑은 고딕" w:hAnsi="Times New Roman"/>
          <w:sz w:val="22"/>
          <w:lang w:eastAsia="ko-KR"/>
        </w:rPr>
        <w:t xml:space="preserve">rom the reader point of view, if the reader does not receive any Msg1 after transmitting the </w:t>
      </w:r>
      <w:r w:rsidR="00B451A7">
        <w:rPr>
          <w:rFonts w:ascii="Times New Roman" w:eastAsia="맑은 고딕" w:hAnsi="Times New Roman" w:hint="eastAsia"/>
          <w:sz w:val="22"/>
          <w:lang w:eastAsia="ko-KR"/>
        </w:rPr>
        <w:t>access occasion trigger message</w:t>
      </w:r>
      <w:r w:rsidR="00873B07" w:rsidRPr="00A95A93">
        <w:rPr>
          <w:rFonts w:ascii="Times New Roman" w:eastAsia="맑은 고딕" w:hAnsi="Times New Roman"/>
          <w:sz w:val="22"/>
          <w:lang w:eastAsia="ko-KR"/>
        </w:rPr>
        <w:t xml:space="preserve">, the reader considers that </w:t>
      </w:r>
      <w:r w:rsidR="00873B07">
        <w:rPr>
          <w:rFonts w:ascii="Times New Roman" w:eastAsia="맑은 고딕" w:hAnsi="Times New Roman" w:hint="eastAsia"/>
          <w:sz w:val="22"/>
          <w:lang w:eastAsia="ko-KR"/>
        </w:rPr>
        <w:t xml:space="preserve">any </w:t>
      </w:r>
      <w:r w:rsidR="00873B07" w:rsidRPr="00A95A93">
        <w:rPr>
          <w:rFonts w:ascii="Times New Roman" w:eastAsia="맑은 고딕" w:hAnsi="Times New Roman"/>
          <w:sz w:val="22"/>
          <w:lang w:eastAsia="ko-KR"/>
        </w:rPr>
        <w:t>A-IOT device do</w:t>
      </w:r>
      <w:r w:rsidR="00B451A7">
        <w:rPr>
          <w:rFonts w:ascii="Times New Roman" w:eastAsia="맑은 고딕" w:hAnsi="Times New Roman" w:hint="eastAsia"/>
          <w:sz w:val="22"/>
          <w:lang w:eastAsia="ko-KR"/>
        </w:rPr>
        <w:t>es</w:t>
      </w:r>
      <w:r w:rsidR="00873B07" w:rsidRPr="00A95A93">
        <w:rPr>
          <w:rFonts w:ascii="Times New Roman" w:eastAsia="맑은 고딕" w:hAnsi="Times New Roman"/>
          <w:sz w:val="22"/>
          <w:lang w:eastAsia="ko-KR"/>
        </w:rPr>
        <w:t xml:space="preserve"> not transmit the Msg1. </w:t>
      </w:r>
      <w:r w:rsidR="00873B07">
        <w:rPr>
          <w:rFonts w:ascii="Times New Roman" w:eastAsia="맑은 고딕" w:hAnsi="Times New Roman" w:hint="eastAsia"/>
          <w:sz w:val="22"/>
          <w:lang w:eastAsia="ko-KR"/>
        </w:rPr>
        <w:t>In this case</w:t>
      </w:r>
      <w:r w:rsidR="00873B07" w:rsidRPr="00A95A93">
        <w:rPr>
          <w:rFonts w:ascii="Times New Roman" w:eastAsia="맑은 고딕" w:hAnsi="Times New Roman"/>
          <w:sz w:val="22"/>
          <w:lang w:eastAsia="ko-KR"/>
        </w:rPr>
        <w:t xml:space="preserve">, the reader </w:t>
      </w:r>
      <w:r w:rsidR="00D403ED">
        <w:rPr>
          <w:rFonts w:ascii="Times New Roman" w:eastAsia="맑은 고딕" w:hAnsi="Times New Roman" w:hint="eastAsia"/>
          <w:sz w:val="22"/>
          <w:lang w:eastAsia="ko-KR"/>
        </w:rPr>
        <w:t xml:space="preserve">may </w:t>
      </w:r>
      <w:r w:rsidR="00873B07" w:rsidRPr="00A95A93">
        <w:rPr>
          <w:rFonts w:ascii="Times New Roman" w:eastAsia="맑은 고딕" w:hAnsi="Times New Roman"/>
          <w:sz w:val="22"/>
          <w:lang w:eastAsia="ko-KR"/>
        </w:rPr>
        <w:t xml:space="preserve">transmit the next </w:t>
      </w:r>
      <w:r w:rsidR="00C231EE">
        <w:rPr>
          <w:rFonts w:ascii="Times New Roman" w:eastAsia="맑은 고딕" w:hAnsi="Times New Roman" w:hint="eastAsia"/>
          <w:sz w:val="22"/>
          <w:lang w:eastAsia="ko-KR"/>
        </w:rPr>
        <w:t>a</w:t>
      </w:r>
      <w:r w:rsidR="00C231EE">
        <w:rPr>
          <w:rFonts w:ascii="Times New Roman" w:eastAsia="맑은 고딕" w:hAnsi="Times New Roman"/>
          <w:sz w:val="22"/>
          <w:lang w:eastAsia="ko-KR"/>
        </w:rPr>
        <w:t>ccess occasion trigger message</w:t>
      </w:r>
      <w:r w:rsidR="00873B07" w:rsidRPr="00A95A93">
        <w:rPr>
          <w:rFonts w:ascii="Times New Roman" w:eastAsia="맑은 고딕" w:hAnsi="Times New Roman"/>
          <w:sz w:val="22"/>
          <w:lang w:eastAsia="ko-KR"/>
        </w:rPr>
        <w:t xml:space="preserve">. </w:t>
      </w:r>
      <w:r w:rsidR="00B20D7D">
        <w:rPr>
          <w:rFonts w:ascii="Times New Roman" w:eastAsia="맑은 고딕" w:hAnsi="Times New Roman" w:hint="eastAsia"/>
          <w:sz w:val="22"/>
          <w:lang w:eastAsia="ko-KR"/>
        </w:rPr>
        <w:t>However, there is a case where</w:t>
      </w:r>
      <w:r w:rsidR="00B451A7">
        <w:rPr>
          <w:rFonts w:ascii="Times New Roman" w:eastAsia="맑은 고딕" w:hAnsi="Times New Roman" w:hint="eastAsia"/>
          <w:sz w:val="22"/>
          <w:lang w:eastAsia="ko-KR"/>
        </w:rPr>
        <w:t xml:space="preserve"> </w:t>
      </w:r>
      <w:r w:rsidR="00873B07" w:rsidRPr="002228FD">
        <w:rPr>
          <w:rFonts w:ascii="Times New Roman" w:eastAsia="맑은 고딕" w:hAnsi="Times New Roman"/>
          <w:sz w:val="22"/>
          <w:lang w:eastAsia="ko-KR"/>
        </w:rPr>
        <w:t xml:space="preserve">the A-IOT device can receive the Msg2 with the same random number transmitted in Msg1 after the reception of the </w:t>
      </w:r>
      <w:r w:rsidR="00B20D7D">
        <w:rPr>
          <w:rFonts w:ascii="Times New Roman" w:eastAsia="맑은 고딕" w:hAnsi="Times New Roman" w:hint="eastAsia"/>
          <w:sz w:val="22"/>
          <w:lang w:eastAsia="ko-KR"/>
        </w:rPr>
        <w:t xml:space="preserve">new </w:t>
      </w:r>
      <w:r w:rsidR="00C231EE">
        <w:rPr>
          <w:rFonts w:ascii="Times New Roman" w:eastAsia="맑은 고딕" w:hAnsi="Times New Roman" w:hint="eastAsia"/>
          <w:sz w:val="22"/>
          <w:lang w:eastAsia="ko-KR"/>
        </w:rPr>
        <w:t>a</w:t>
      </w:r>
      <w:r w:rsidR="00C231EE">
        <w:rPr>
          <w:rFonts w:ascii="Times New Roman" w:eastAsia="맑은 고딕" w:hAnsi="Times New Roman"/>
          <w:sz w:val="22"/>
          <w:lang w:eastAsia="ko-KR"/>
        </w:rPr>
        <w:t>ccess occasion trigger message</w:t>
      </w:r>
      <w:r w:rsidR="00873B07" w:rsidRPr="002228FD">
        <w:rPr>
          <w:rFonts w:ascii="Times New Roman" w:eastAsia="맑은 고딕" w:hAnsi="Times New Roman"/>
          <w:sz w:val="22"/>
          <w:lang w:eastAsia="ko-KR"/>
        </w:rPr>
        <w:t xml:space="preserve">. </w:t>
      </w:r>
    </w:p>
    <w:p w14:paraId="1E950431" w14:textId="45FFBB7A" w:rsidR="00873B07" w:rsidRDefault="00873B07" w:rsidP="00873B07">
      <w:pPr>
        <w:rPr>
          <w:rFonts w:ascii="Times New Roman" w:eastAsia="맑은 고딕" w:hAnsi="Times New Roman"/>
          <w:sz w:val="22"/>
          <w:lang w:eastAsia="ko-KR"/>
        </w:rPr>
      </w:pPr>
      <w:r w:rsidRPr="002228FD">
        <w:rPr>
          <w:rFonts w:ascii="Times New Roman" w:eastAsia="맑은 고딕" w:hAnsi="Times New Roman"/>
          <w:sz w:val="22"/>
          <w:lang w:eastAsia="ko-KR"/>
        </w:rPr>
        <w:t xml:space="preserve">For example, the A-IOT device#1 transmits the Msg1 containing the random number = 10, but the Msg1 is not transmitted successfully. After that, A-IOT device#1 and #2 receive the </w:t>
      </w:r>
      <w:r w:rsidR="00D025AA">
        <w:rPr>
          <w:rFonts w:ascii="Times New Roman" w:eastAsia="맑은 고딕" w:hAnsi="Times New Roman" w:hint="eastAsia"/>
          <w:sz w:val="22"/>
          <w:lang w:eastAsia="ko-KR"/>
        </w:rPr>
        <w:t>a</w:t>
      </w:r>
      <w:r w:rsidR="00C231EE">
        <w:rPr>
          <w:rFonts w:ascii="Times New Roman" w:eastAsia="맑은 고딕" w:hAnsi="Times New Roman"/>
          <w:sz w:val="22"/>
          <w:lang w:eastAsia="ko-KR"/>
        </w:rPr>
        <w:t>ccess occasion trigger message</w:t>
      </w:r>
      <w:r w:rsidRPr="002228FD">
        <w:rPr>
          <w:rFonts w:ascii="Times New Roman" w:eastAsia="맑은 고딕" w:hAnsi="Times New Roman"/>
          <w:sz w:val="22"/>
          <w:lang w:eastAsia="ko-KR"/>
        </w:rPr>
        <w:t xml:space="preserve">. The </w:t>
      </w:r>
      <w:r w:rsidRPr="002228FD">
        <w:rPr>
          <w:rFonts w:ascii="Times New Roman" w:eastAsia="맑은 고딕" w:hAnsi="Times New Roman"/>
          <w:sz w:val="22"/>
          <w:lang w:eastAsia="ko-KR"/>
        </w:rPr>
        <w:lastRenderedPageBreak/>
        <w:t xml:space="preserve">A-IOT device#2 transmits the Msg1 containing the random number = 10. Then, A-IOT device#1 and #2 receive the Msg2 containing random number = 10. In this case, </w:t>
      </w:r>
      <w:r>
        <w:rPr>
          <w:rFonts w:ascii="Times New Roman" w:eastAsia="맑은 고딕" w:hAnsi="Times New Roman" w:hint="eastAsia"/>
          <w:sz w:val="22"/>
          <w:lang w:eastAsia="ko-KR"/>
        </w:rPr>
        <w:t xml:space="preserve">both </w:t>
      </w:r>
      <w:r w:rsidRPr="002228FD">
        <w:rPr>
          <w:rFonts w:ascii="Times New Roman" w:eastAsia="맑은 고딕" w:hAnsi="Times New Roman"/>
          <w:sz w:val="22"/>
          <w:lang w:eastAsia="ko-KR"/>
        </w:rPr>
        <w:t>A-IOT device#1 and #2 consider the contention resolution as successful.</w:t>
      </w:r>
    </w:p>
    <w:p w14:paraId="218B1A9D" w14:textId="638A012F" w:rsidR="007C0AD7" w:rsidRDefault="00D403ED" w:rsidP="00B206AE">
      <w:pPr>
        <w:rPr>
          <w:rFonts w:ascii="Times New Roman" w:eastAsia="맑은 고딕" w:hAnsi="Times New Roman"/>
          <w:sz w:val="22"/>
          <w:lang w:eastAsia="ko-KR"/>
        </w:rPr>
      </w:pPr>
      <w:r>
        <w:object w:dxaOrig="8740" w:dyaOrig="3060" w14:anchorId="2B2CB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53.5pt" o:ole="">
            <v:imagedata r:id="rId14" o:title=""/>
          </v:shape>
          <o:OLEObject Type="Embed" ProgID="Visio.Drawing.15" ShapeID="_x0000_i1025" DrawAspect="Content" ObjectID="_1808295109" r:id="rId15"/>
        </w:object>
      </w:r>
    </w:p>
    <w:p w14:paraId="2151BE7D" w14:textId="2CBB5EB3" w:rsidR="00F621D3" w:rsidRDefault="00F621D3" w:rsidP="00A95A93">
      <w:pPr>
        <w:jc w:val="center"/>
        <w:rPr>
          <w:rFonts w:ascii="Times New Roman" w:eastAsia="맑은 고딕" w:hAnsi="Times New Roman"/>
          <w:sz w:val="22"/>
          <w:lang w:eastAsia="ko-KR"/>
        </w:rPr>
      </w:pPr>
    </w:p>
    <w:p w14:paraId="0C7DAA93" w14:textId="68FB5729" w:rsidR="004F43C4" w:rsidRDefault="00B451A7" w:rsidP="00B206AE">
      <w:pPr>
        <w:rPr>
          <w:rFonts w:ascii="Times New Roman" w:eastAsia="맑은 고딕" w:hAnsi="Times New Roman"/>
          <w:sz w:val="22"/>
          <w:lang w:eastAsia="ko-KR"/>
        </w:rPr>
      </w:pPr>
      <w:r>
        <w:rPr>
          <w:rFonts w:ascii="Times New Roman" w:eastAsia="맑은 고딕" w:hAnsi="Times New Roman" w:hint="eastAsia"/>
          <w:sz w:val="22"/>
          <w:lang w:eastAsia="ko-KR"/>
        </w:rPr>
        <w:t>I</w:t>
      </w:r>
      <w:r w:rsidR="005F53C2">
        <w:rPr>
          <w:rFonts w:ascii="Times New Roman" w:eastAsia="맑은 고딕" w:hAnsi="Times New Roman" w:hint="eastAsia"/>
          <w:sz w:val="22"/>
          <w:lang w:eastAsia="ko-KR"/>
        </w:rPr>
        <w:t xml:space="preserve">n order to prevent the above case, </w:t>
      </w:r>
      <w:r w:rsidR="004F43C4">
        <w:rPr>
          <w:rFonts w:ascii="Times New Roman" w:eastAsia="맑은 고딕" w:hAnsi="Times New Roman" w:hint="eastAsia"/>
          <w:sz w:val="22"/>
          <w:lang w:eastAsia="ko-KR"/>
        </w:rPr>
        <w:t xml:space="preserve">the A-IOT device considers the contention resolution as failed </w:t>
      </w:r>
      <w:r w:rsidR="005F53C2">
        <w:rPr>
          <w:rFonts w:ascii="Times New Roman" w:eastAsia="맑은 고딕" w:hAnsi="Times New Roman" w:hint="eastAsia"/>
          <w:sz w:val="22"/>
          <w:lang w:eastAsia="ko-KR"/>
        </w:rPr>
        <w:t xml:space="preserve">if the </w:t>
      </w:r>
      <w:r w:rsidR="00C231EE">
        <w:rPr>
          <w:rFonts w:ascii="Times New Roman" w:eastAsia="맑은 고딕" w:hAnsi="Times New Roman" w:hint="eastAsia"/>
          <w:sz w:val="22"/>
          <w:lang w:eastAsia="ko-KR"/>
        </w:rPr>
        <w:t>access occasion trigger message</w:t>
      </w:r>
      <w:r w:rsidR="005F53C2">
        <w:rPr>
          <w:rFonts w:ascii="Times New Roman" w:eastAsia="맑은 고딕" w:hAnsi="Times New Roman" w:hint="eastAsia"/>
          <w:sz w:val="22"/>
          <w:lang w:eastAsia="ko-KR"/>
        </w:rPr>
        <w:t xml:space="preserve"> is received</w:t>
      </w:r>
      <w:r>
        <w:rPr>
          <w:rFonts w:ascii="Times New Roman" w:eastAsia="맑은 고딕" w:hAnsi="Times New Roman" w:hint="eastAsia"/>
          <w:sz w:val="22"/>
          <w:lang w:eastAsia="ko-KR"/>
        </w:rPr>
        <w:t xml:space="preserve"> after transmitting the Msg1</w:t>
      </w:r>
      <w:r w:rsidR="004F43C4">
        <w:rPr>
          <w:rFonts w:ascii="Times New Roman" w:eastAsia="맑은 고딕" w:hAnsi="Times New Roman" w:hint="eastAsia"/>
          <w:sz w:val="22"/>
          <w:lang w:eastAsia="ko-KR"/>
        </w:rPr>
        <w:t xml:space="preserve">. </w:t>
      </w:r>
      <w:r w:rsidR="008C50C1">
        <w:rPr>
          <w:rFonts w:ascii="Times New Roman" w:eastAsia="맑은 고딕" w:hAnsi="Times New Roman" w:hint="eastAsia"/>
          <w:sz w:val="22"/>
          <w:lang w:eastAsia="ko-KR"/>
        </w:rPr>
        <w:t xml:space="preserve">The following figure shows an example </w:t>
      </w:r>
      <w:r w:rsidR="00A95A93">
        <w:rPr>
          <w:rFonts w:ascii="Times New Roman" w:eastAsia="맑은 고딕" w:hAnsi="Times New Roman" w:hint="eastAsia"/>
          <w:sz w:val="22"/>
          <w:lang w:eastAsia="ko-KR"/>
        </w:rPr>
        <w:t>of</w:t>
      </w:r>
      <w:r w:rsidR="008C50C1">
        <w:rPr>
          <w:rFonts w:ascii="Times New Roman" w:eastAsia="맑은 고딕" w:hAnsi="Times New Roman" w:hint="eastAsia"/>
          <w:sz w:val="22"/>
          <w:lang w:eastAsia="ko-KR"/>
        </w:rPr>
        <w:t xml:space="preserve"> this case.</w:t>
      </w:r>
    </w:p>
    <w:p w14:paraId="43D9EFF7" w14:textId="656B068D" w:rsidR="00BC6671" w:rsidRDefault="00055409" w:rsidP="00BC6671">
      <w:pPr>
        <w:jc w:val="center"/>
        <w:rPr>
          <w:rFonts w:ascii="Times New Roman" w:eastAsia="맑은 고딕" w:hAnsi="Times New Roman"/>
          <w:sz w:val="22"/>
          <w:lang w:eastAsia="ko-KR"/>
        </w:rPr>
      </w:pPr>
      <w:r>
        <w:object w:dxaOrig="6080" w:dyaOrig="2490" w14:anchorId="37E3B5A6">
          <v:shape id="_x0000_i1026" type="#_x0000_t75" style="width:304pt;height:124.5pt" o:ole="">
            <v:imagedata r:id="rId16" o:title=""/>
          </v:shape>
          <o:OLEObject Type="Embed" ProgID="Visio.Drawing.15" ShapeID="_x0000_i1026" DrawAspect="Content" ObjectID="_1808295110" r:id="rId17"/>
        </w:object>
      </w:r>
    </w:p>
    <w:p w14:paraId="52314F4F" w14:textId="680E7C76" w:rsidR="008C50C1" w:rsidRPr="008C50C1" w:rsidRDefault="008C50C1" w:rsidP="00B206AE">
      <w:pPr>
        <w:rPr>
          <w:rFonts w:ascii="Times New Roman" w:eastAsia="맑은 고딕" w:hAnsi="Times New Roman"/>
          <w:b/>
          <w:bCs/>
          <w:sz w:val="22"/>
          <w:lang w:eastAsia="ko-KR"/>
        </w:rPr>
      </w:pPr>
      <w:r w:rsidRPr="008C50C1">
        <w:rPr>
          <w:rFonts w:ascii="Times New Roman" w:eastAsia="맑은 고딕" w:hAnsi="Times New Roman" w:hint="eastAsia"/>
          <w:b/>
          <w:bCs/>
          <w:sz w:val="22"/>
          <w:lang w:eastAsia="ko-KR"/>
        </w:rPr>
        <w:t xml:space="preserve">Proposal 2. If the </w:t>
      </w:r>
      <w:bookmarkStart w:id="6" w:name="_Hlk196899482"/>
      <w:r w:rsidR="00C231EE">
        <w:rPr>
          <w:rFonts w:ascii="Times New Roman" w:eastAsia="맑은 고딕" w:hAnsi="Times New Roman" w:hint="eastAsia"/>
          <w:b/>
          <w:bCs/>
          <w:sz w:val="22"/>
          <w:lang w:eastAsia="ko-KR"/>
        </w:rPr>
        <w:t>access occasion trigger message</w:t>
      </w:r>
      <w:r w:rsidRPr="008C50C1">
        <w:rPr>
          <w:rFonts w:ascii="Times New Roman" w:eastAsia="맑은 고딕" w:hAnsi="Times New Roman" w:hint="eastAsia"/>
          <w:b/>
          <w:bCs/>
          <w:sz w:val="22"/>
          <w:lang w:eastAsia="ko-KR"/>
        </w:rPr>
        <w:t xml:space="preserve"> </w:t>
      </w:r>
      <w:bookmarkEnd w:id="6"/>
      <w:r w:rsidRPr="008C50C1">
        <w:rPr>
          <w:rFonts w:ascii="Times New Roman" w:eastAsia="맑은 고딕" w:hAnsi="Times New Roman" w:hint="eastAsia"/>
          <w:b/>
          <w:bCs/>
          <w:sz w:val="22"/>
          <w:lang w:eastAsia="ko-KR"/>
        </w:rPr>
        <w:t>is received</w:t>
      </w:r>
      <w:r w:rsidR="00B451A7">
        <w:rPr>
          <w:rFonts w:ascii="Times New Roman" w:eastAsia="맑은 고딕" w:hAnsi="Times New Roman" w:hint="eastAsia"/>
          <w:b/>
          <w:bCs/>
          <w:sz w:val="22"/>
          <w:lang w:eastAsia="ko-KR"/>
        </w:rPr>
        <w:t xml:space="preserve"> after transmitting the Msg1</w:t>
      </w:r>
      <w:r w:rsidRPr="008C50C1">
        <w:rPr>
          <w:rFonts w:ascii="Times New Roman" w:eastAsia="맑은 고딕" w:hAnsi="Times New Roman" w:hint="eastAsia"/>
          <w:b/>
          <w:bCs/>
          <w:sz w:val="22"/>
          <w:lang w:eastAsia="ko-KR"/>
        </w:rPr>
        <w:t xml:space="preserve">, the A-IOT device considers the </w:t>
      </w:r>
      <w:r w:rsidRPr="008C50C1">
        <w:rPr>
          <w:rFonts w:ascii="Times New Roman" w:eastAsia="맑은 고딕" w:hAnsi="Times New Roman"/>
          <w:b/>
          <w:bCs/>
          <w:sz w:val="22"/>
          <w:lang w:eastAsia="ko-KR"/>
        </w:rPr>
        <w:t>contention</w:t>
      </w:r>
      <w:r w:rsidRPr="008C50C1">
        <w:rPr>
          <w:rFonts w:ascii="Times New Roman" w:eastAsia="맑은 고딕" w:hAnsi="Times New Roman" w:hint="eastAsia"/>
          <w:b/>
          <w:bCs/>
          <w:sz w:val="22"/>
          <w:lang w:eastAsia="ko-KR"/>
        </w:rPr>
        <w:t xml:space="preserve"> resolution </w:t>
      </w:r>
      <w:r w:rsidR="00B451A7">
        <w:rPr>
          <w:rFonts w:ascii="Times New Roman" w:eastAsia="맑은 고딕" w:hAnsi="Times New Roman" w:hint="eastAsia"/>
          <w:b/>
          <w:bCs/>
          <w:sz w:val="22"/>
          <w:lang w:eastAsia="ko-KR"/>
        </w:rPr>
        <w:t xml:space="preserve">as </w:t>
      </w:r>
      <w:r w:rsidRPr="008C50C1">
        <w:rPr>
          <w:rFonts w:ascii="Times New Roman" w:eastAsia="맑은 고딕" w:hAnsi="Times New Roman" w:hint="eastAsia"/>
          <w:b/>
          <w:bCs/>
          <w:sz w:val="22"/>
          <w:lang w:eastAsia="ko-KR"/>
        </w:rPr>
        <w:t>failed.</w:t>
      </w:r>
    </w:p>
    <w:p w14:paraId="552F6DD8" w14:textId="77777777" w:rsidR="009C1459" w:rsidRDefault="009C1459" w:rsidP="007B1C36">
      <w:pPr>
        <w:rPr>
          <w:rFonts w:ascii="Times New Roman" w:eastAsia="맑은 고딕" w:hAnsi="Times New Roman"/>
          <w:sz w:val="22"/>
          <w:lang w:eastAsia="ko-KR"/>
        </w:rPr>
      </w:pPr>
    </w:p>
    <w:p w14:paraId="5E2059A1" w14:textId="31C7613A" w:rsidR="00B451A7" w:rsidRDefault="00511836" w:rsidP="00B451A7">
      <w:pPr>
        <w:pStyle w:val="20"/>
        <w:numPr>
          <w:ilvl w:val="1"/>
          <w:numId w:val="1"/>
        </w:numPr>
        <w:rPr>
          <w:rFonts w:ascii="Times New Roman" w:eastAsia="맑은 고딕" w:hAnsi="Times New Roman" w:cs="Times New Roman"/>
          <w:szCs w:val="36"/>
          <w:lang w:eastAsia="ko-KR"/>
        </w:rPr>
      </w:pPr>
      <w:r>
        <w:rPr>
          <w:rFonts w:ascii="Times New Roman" w:eastAsia="맑은 고딕" w:hAnsi="Times New Roman" w:cs="Times New Roman" w:hint="eastAsia"/>
          <w:szCs w:val="36"/>
          <w:lang w:eastAsia="ko-KR"/>
        </w:rPr>
        <w:t xml:space="preserve">Msg1 </w:t>
      </w:r>
      <w:r w:rsidR="00D025AA">
        <w:rPr>
          <w:rFonts w:ascii="Times New Roman" w:eastAsia="맑은 고딕" w:hAnsi="Times New Roman" w:cs="Times New Roman" w:hint="eastAsia"/>
          <w:szCs w:val="36"/>
          <w:lang w:eastAsia="ko-KR"/>
        </w:rPr>
        <w:t xml:space="preserve">resource </w:t>
      </w:r>
      <w:r w:rsidR="0058728A">
        <w:rPr>
          <w:rFonts w:ascii="Times New Roman" w:eastAsia="맑은 고딕" w:hAnsi="Times New Roman" w:cs="Times New Roman" w:hint="eastAsia"/>
          <w:szCs w:val="36"/>
          <w:lang w:eastAsia="ko-KR"/>
        </w:rPr>
        <w:t>indication</w:t>
      </w:r>
    </w:p>
    <w:p w14:paraId="368CE474" w14:textId="6FF6F5F4" w:rsidR="00B451A7" w:rsidRDefault="00B451A7" w:rsidP="00B451A7">
      <w:pPr>
        <w:rPr>
          <w:rFonts w:ascii="Times New Roman" w:eastAsia="맑은 고딕" w:hAnsi="Times New Roman"/>
          <w:sz w:val="22"/>
          <w:lang w:eastAsia="ko-KR"/>
        </w:rPr>
      </w:pPr>
      <w:r>
        <w:rPr>
          <w:rFonts w:ascii="Times New Roman" w:eastAsia="맑은 고딕" w:hAnsi="Times New Roman" w:hint="eastAsia"/>
          <w:sz w:val="22"/>
          <w:lang w:eastAsia="ko-KR"/>
        </w:rPr>
        <w:t>In the RAN1#</w:t>
      </w:r>
      <w:r w:rsidR="002977FB">
        <w:rPr>
          <w:rFonts w:ascii="Times New Roman" w:eastAsia="맑은 고딕" w:hAnsi="Times New Roman" w:hint="eastAsia"/>
          <w:sz w:val="22"/>
          <w:lang w:eastAsia="ko-KR"/>
        </w:rPr>
        <w:t>120bis</w:t>
      </w:r>
      <w:r>
        <w:rPr>
          <w:rFonts w:ascii="Times New Roman" w:eastAsia="맑은 고딕" w:hAnsi="Times New Roman" w:hint="eastAsia"/>
          <w:sz w:val="22"/>
          <w:lang w:eastAsia="ko-KR"/>
        </w:rPr>
        <w:t xml:space="preserve"> meeting, </w:t>
      </w:r>
      <w:r w:rsidR="00C231EE">
        <w:rPr>
          <w:rFonts w:ascii="Times New Roman" w:eastAsia="맑은 고딕" w:hAnsi="Times New Roman" w:hint="eastAsia"/>
          <w:sz w:val="22"/>
          <w:lang w:eastAsia="ko-KR"/>
        </w:rPr>
        <w:t xml:space="preserve">the following agreement </w:t>
      </w:r>
      <w:r w:rsidR="002977FB">
        <w:rPr>
          <w:rFonts w:ascii="Times New Roman" w:eastAsia="맑은 고딕" w:hAnsi="Times New Roman" w:hint="eastAsia"/>
          <w:sz w:val="22"/>
          <w:lang w:eastAsia="ko-KR"/>
        </w:rPr>
        <w:t xml:space="preserve">is </w:t>
      </w:r>
      <w:r w:rsidR="00C231EE">
        <w:rPr>
          <w:rFonts w:ascii="Times New Roman" w:eastAsia="맑은 고딕" w:hAnsi="Times New Roman" w:hint="eastAsia"/>
          <w:sz w:val="22"/>
          <w:lang w:eastAsia="ko-KR"/>
        </w:rPr>
        <w:t>made</w:t>
      </w:r>
      <w:r w:rsidR="002977FB">
        <w:rPr>
          <w:rFonts w:ascii="Times New Roman" w:eastAsia="맑은 고딕" w:hAnsi="Times New Roman" w:hint="eastAsia"/>
          <w:sz w:val="22"/>
          <w:lang w:eastAsia="ko-KR"/>
        </w:rPr>
        <w:t xml:space="preserve"> for Msg1 transmission for TDMA</w:t>
      </w:r>
      <w:r w:rsidR="00C231EE">
        <w:rPr>
          <w:rFonts w:ascii="Times New Roman" w:eastAsia="맑은 고딕" w:hAnsi="Times New Roman" w:hint="eastAsia"/>
          <w:sz w:val="22"/>
          <w:lang w:eastAsia="ko-KR"/>
        </w:rPr>
        <w:t>.</w:t>
      </w:r>
    </w:p>
    <w:tbl>
      <w:tblPr>
        <w:tblStyle w:val="af7"/>
        <w:tblW w:w="0" w:type="auto"/>
        <w:tblLook w:val="04A0" w:firstRow="1" w:lastRow="0" w:firstColumn="1" w:lastColumn="0" w:noHBand="0" w:noVBand="1"/>
      </w:tblPr>
      <w:tblGrid>
        <w:gridCol w:w="9629"/>
      </w:tblGrid>
      <w:tr w:rsidR="00C231EE" w14:paraId="7BDBB4C5" w14:textId="77777777" w:rsidTr="00C231EE">
        <w:tc>
          <w:tcPr>
            <w:tcW w:w="9629" w:type="dxa"/>
          </w:tcPr>
          <w:p w14:paraId="0D5008C7" w14:textId="77777777" w:rsidR="002977FB" w:rsidRPr="002977FB" w:rsidRDefault="002977FB" w:rsidP="002977FB">
            <w:pPr>
              <w:snapToGrid w:val="0"/>
              <w:rPr>
                <w:rFonts w:ascii="Times New Roman" w:hAnsi="Times New Roman"/>
                <w:sz w:val="22"/>
                <w:szCs w:val="22"/>
              </w:rPr>
            </w:pPr>
            <w:r w:rsidRPr="002977FB">
              <w:rPr>
                <w:rFonts w:ascii="Times New Roman" w:hAnsi="Times New Roman"/>
                <w:bCs/>
                <w:color w:val="000000"/>
                <w:sz w:val="22"/>
                <w:szCs w:val="22"/>
                <w:lang w:val="en-US"/>
              </w:rPr>
              <w:t>For Msg 1 transmission determined by one R2D transmission triggering random access, support X=1 and X=2 time domain resource(s) for D2R transmission(s) for Msg1 only, where each D2R transmission for Msg1 occurs in one time domain resource of the X time domain resource(s) in Rel-19.</w:t>
            </w:r>
          </w:p>
          <w:p w14:paraId="526D733D" w14:textId="77777777" w:rsidR="002977FB" w:rsidRPr="002977FB" w:rsidRDefault="002977FB" w:rsidP="002977FB">
            <w:pPr>
              <w:numPr>
                <w:ilvl w:val="1"/>
                <w:numId w:val="26"/>
              </w:numPr>
              <w:overflowPunct/>
              <w:autoSpaceDE/>
              <w:autoSpaceDN/>
              <w:adjustRightInd/>
              <w:snapToGrid w:val="0"/>
              <w:spacing w:after="0"/>
              <w:ind w:hanging="442"/>
              <w:jc w:val="left"/>
              <w:textAlignment w:val="auto"/>
              <w:rPr>
                <w:rFonts w:ascii="Times New Roman" w:hAnsi="Times New Roman"/>
                <w:sz w:val="22"/>
                <w:szCs w:val="22"/>
              </w:rPr>
            </w:pPr>
            <w:r w:rsidRPr="002977FB">
              <w:rPr>
                <w:rFonts w:ascii="Times New Roman" w:hAnsi="Times New Roman"/>
                <w:sz w:val="22"/>
                <w:szCs w:val="22"/>
              </w:rPr>
              <w:t>All devices support the above</w:t>
            </w:r>
          </w:p>
          <w:p w14:paraId="4BEAC6CC" w14:textId="77777777" w:rsidR="002977FB" w:rsidRPr="002977FB" w:rsidRDefault="002977FB" w:rsidP="002977FB">
            <w:pPr>
              <w:numPr>
                <w:ilvl w:val="1"/>
                <w:numId w:val="26"/>
              </w:numPr>
              <w:overflowPunct/>
              <w:autoSpaceDE/>
              <w:autoSpaceDN/>
              <w:adjustRightInd/>
              <w:snapToGrid w:val="0"/>
              <w:spacing w:after="0"/>
              <w:ind w:hanging="442"/>
              <w:jc w:val="left"/>
              <w:textAlignment w:val="auto"/>
              <w:rPr>
                <w:rFonts w:ascii="Times New Roman" w:hAnsi="Times New Roman"/>
                <w:sz w:val="22"/>
                <w:szCs w:val="22"/>
              </w:rPr>
            </w:pPr>
            <w:r w:rsidRPr="002977FB">
              <w:rPr>
                <w:rFonts w:ascii="Times New Roman" w:hAnsi="Times New Roman"/>
                <w:sz w:val="22"/>
                <w:szCs w:val="22"/>
              </w:rPr>
              <w:t>Note: the impact of specification support (at least including signalling overhead) for X=2 to a reader supporting only X=1 should be minimized</w:t>
            </w:r>
          </w:p>
          <w:p w14:paraId="7531356E" w14:textId="70467E82" w:rsidR="00C231EE" w:rsidRPr="002977FB" w:rsidRDefault="002977FB" w:rsidP="002977FB">
            <w:pPr>
              <w:snapToGrid w:val="0"/>
              <w:rPr>
                <w:rFonts w:ascii="Times New Roman" w:eastAsia="맑은 고딕" w:hAnsi="Times New Roman"/>
                <w:sz w:val="22"/>
                <w:lang w:eastAsia="ko-KR"/>
              </w:rPr>
            </w:pPr>
            <w:r w:rsidRPr="002977FB">
              <w:rPr>
                <w:rFonts w:ascii="Times New Roman" w:hAnsi="Times New Roman"/>
                <w:sz w:val="22"/>
                <w:szCs w:val="22"/>
              </w:rPr>
              <w:t>Only support X=1 time domain resource for D2R transmission for Msg3 in response to a PRDCH for Msg2 transmission.</w:t>
            </w:r>
          </w:p>
        </w:tc>
      </w:tr>
    </w:tbl>
    <w:p w14:paraId="2A8D3CD5" w14:textId="77777777" w:rsidR="00C231EE" w:rsidRDefault="00C231EE" w:rsidP="00B451A7">
      <w:pPr>
        <w:rPr>
          <w:rFonts w:ascii="Times New Roman" w:eastAsia="맑은 고딕" w:hAnsi="Times New Roman"/>
          <w:sz w:val="22"/>
          <w:lang w:eastAsia="ko-KR"/>
        </w:rPr>
      </w:pPr>
    </w:p>
    <w:p w14:paraId="682D72FB" w14:textId="12871FCB" w:rsidR="00B451A7" w:rsidRDefault="00B138E4" w:rsidP="00B451A7">
      <w:pPr>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n addition, s</w:t>
      </w:r>
      <w:r w:rsidRPr="00B138E4">
        <w:rPr>
          <w:rFonts w:ascii="Times New Roman" w:eastAsia="맑은 고딕" w:hAnsi="Times New Roman"/>
          <w:sz w:val="22"/>
          <w:lang w:eastAsia="ko-KR"/>
        </w:rPr>
        <w:t xml:space="preserve">ince it was agreed that the FDMA </w:t>
      </w:r>
      <w:r>
        <w:rPr>
          <w:rFonts w:ascii="Times New Roman" w:eastAsia="맑은 고딕" w:hAnsi="Times New Roman" w:hint="eastAsia"/>
          <w:sz w:val="22"/>
          <w:lang w:eastAsia="ko-KR"/>
        </w:rPr>
        <w:t xml:space="preserve">is </w:t>
      </w:r>
      <w:r w:rsidRPr="00B138E4">
        <w:rPr>
          <w:rFonts w:ascii="Times New Roman" w:eastAsia="맑은 고딕" w:hAnsi="Times New Roman"/>
          <w:sz w:val="22"/>
          <w:lang w:eastAsia="ko-KR"/>
        </w:rPr>
        <w:t>supported for Msg1 transmission</w:t>
      </w:r>
      <w:r>
        <w:rPr>
          <w:rFonts w:ascii="Times New Roman" w:eastAsia="맑은 고딕" w:hAnsi="Times New Roman" w:hint="eastAsia"/>
          <w:sz w:val="22"/>
          <w:lang w:eastAsia="ko-KR"/>
        </w:rPr>
        <w:t xml:space="preserve"> in RAN1</w:t>
      </w:r>
      <w:r w:rsidRPr="00B138E4">
        <w:rPr>
          <w:rFonts w:ascii="Times New Roman" w:eastAsia="맑은 고딕" w:hAnsi="Times New Roman"/>
          <w:sz w:val="22"/>
          <w:lang w:eastAsia="ko-KR"/>
        </w:rPr>
        <w:t>, the following scenario can be considered for the case where the number of time domain resources, i.e., X value, is 2, and the number of frequency domain resources, i.e., Y value, is 4.</w:t>
      </w:r>
    </w:p>
    <w:p w14:paraId="5D5264A6" w14:textId="41DE07C1" w:rsidR="00511836" w:rsidRDefault="009D53A6" w:rsidP="00511836">
      <w:pPr>
        <w:jc w:val="center"/>
        <w:rPr>
          <w:rFonts w:eastAsia="맑은 고딕"/>
          <w:lang w:eastAsia="ko-KR"/>
        </w:rPr>
      </w:pPr>
      <w:r>
        <w:object w:dxaOrig="4220" w:dyaOrig="2470" w14:anchorId="7B756215">
          <v:shape id="_x0000_i1027" type="#_x0000_t75" style="width:211.5pt;height:123.5pt" o:ole="">
            <v:imagedata r:id="rId18" o:title=""/>
          </v:shape>
          <o:OLEObject Type="Embed" ProgID="Visio.Drawing.15" ShapeID="_x0000_i1027" DrawAspect="Content" ObjectID="_1808295111" r:id="rId19"/>
        </w:object>
      </w:r>
    </w:p>
    <w:p w14:paraId="153C6400" w14:textId="35DF7831" w:rsidR="00343CB9" w:rsidRPr="00D025AA" w:rsidRDefault="00343CB9" w:rsidP="00511836">
      <w:pPr>
        <w:rPr>
          <w:rFonts w:ascii="Times New Roman" w:eastAsia="맑은 고딕" w:hAnsi="Times New Roman"/>
          <w:sz w:val="22"/>
          <w:szCs w:val="22"/>
          <w:lang w:eastAsia="ko-KR"/>
        </w:rPr>
      </w:pPr>
      <w:r w:rsidRPr="00D025AA">
        <w:rPr>
          <w:rFonts w:ascii="Times New Roman" w:eastAsia="맑은 고딕" w:hAnsi="Times New Roman" w:hint="eastAsia"/>
          <w:sz w:val="22"/>
          <w:szCs w:val="22"/>
          <w:lang w:eastAsia="ko-KR"/>
        </w:rPr>
        <w:t xml:space="preserve">Then, RAN2 need to discuss how to indicate </w:t>
      </w:r>
      <w:r w:rsidR="00F96641" w:rsidRPr="00D025AA">
        <w:rPr>
          <w:rFonts w:ascii="Times New Roman" w:eastAsia="맑은 고딕" w:hAnsi="Times New Roman" w:hint="eastAsia"/>
          <w:sz w:val="22"/>
          <w:szCs w:val="22"/>
          <w:lang w:eastAsia="ko-KR"/>
        </w:rPr>
        <w:t xml:space="preserve">the </w:t>
      </w:r>
      <w:r w:rsidR="00F96641" w:rsidRPr="00D025AA">
        <w:rPr>
          <w:rFonts w:ascii="Times New Roman" w:eastAsia="맑은 고딕" w:hAnsi="Times New Roman"/>
          <w:sz w:val="22"/>
          <w:szCs w:val="22"/>
          <w:lang w:eastAsia="ko-KR"/>
        </w:rPr>
        <w:t>number of time</w:t>
      </w:r>
      <w:r w:rsidR="00F96641" w:rsidRPr="00D025AA">
        <w:rPr>
          <w:rFonts w:ascii="Times New Roman" w:eastAsia="맑은 고딕" w:hAnsi="Times New Roman" w:hint="eastAsia"/>
          <w:sz w:val="22"/>
          <w:szCs w:val="22"/>
          <w:lang w:eastAsia="ko-KR"/>
        </w:rPr>
        <w:t>/</w:t>
      </w:r>
      <w:r w:rsidR="00F96641" w:rsidRPr="00D025AA">
        <w:rPr>
          <w:rFonts w:ascii="Times New Roman" w:eastAsia="맑은 고딕" w:hAnsi="Times New Roman"/>
          <w:sz w:val="22"/>
          <w:szCs w:val="22"/>
          <w:lang w:eastAsia="ko-KR"/>
        </w:rPr>
        <w:t>frequency</w:t>
      </w:r>
      <w:r w:rsidR="00F96641" w:rsidRPr="00D025AA">
        <w:rPr>
          <w:rFonts w:ascii="Times New Roman" w:eastAsia="맑은 고딕" w:hAnsi="Times New Roman" w:hint="eastAsia"/>
          <w:sz w:val="22"/>
          <w:szCs w:val="22"/>
          <w:lang w:eastAsia="ko-KR"/>
        </w:rPr>
        <w:t xml:space="preserve"> </w:t>
      </w:r>
      <w:r w:rsidR="00F96641" w:rsidRPr="00D025AA">
        <w:rPr>
          <w:rFonts w:ascii="Times New Roman" w:eastAsia="맑은 고딕" w:hAnsi="Times New Roman"/>
          <w:sz w:val="22"/>
          <w:szCs w:val="22"/>
          <w:lang w:eastAsia="ko-KR"/>
        </w:rPr>
        <w:t>domain resources</w:t>
      </w:r>
      <w:r w:rsidR="00F96641" w:rsidRPr="00D025AA">
        <w:rPr>
          <w:rFonts w:ascii="Times New Roman" w:eastAsia="맑은 고딕" w:hAnsi="Times New Roman" w:hint="eastAsia"/>
          <w:sz w:val="22"/>
          <w:szCs w:val="22"/>
          <w:lang w:eastAsia="ko-KR"/>
        </w:rPr>
        <w:t xml:space="preserve">, and </w:t>
      </w:r>
      <w:r w:rsidRPr="00D025AA">
        <w:rPr>
          <w:rFonts w:ascii="Times New Roman" w:eastAsia="맑은 고딕" w:hAnsi="Times New Roman" w:hint="eastAsia"/>
          <w:sz w:val="22"/>
          <w:szCs w:val="22"/>
          <w:lang w:eastAsia="ko-KR"/>
        </w:rPr>
        <w:t>we think that there are two options as follows.</w:t>
      </w:r>
    </w:p>
    <w:p w14:paraId="325155F9" w14:textId="521D587A" w:rsidR="00343CB9" w:rsidRPr="00D025AA" w:rsidRDefault="00343CB9" w:rsidP="00343CB9">
      <w:pPr>
        <w:pStyle w:val="af8"/>
        <w:numPr>
          <w:ilvl w:val="0"/>
          <w:numId w:val="27"/>
        </w:numPr>
        <w:ind w:leftChars="0"/>
        <w:rPr>
          <w:rFonts w:ascii="Times New Roman" w:eastAsia="맑은 고딕" w:hAnsi="Times New Roman"/>
          <w:sz w:val="22"/>
          <w:szCs w:val="22"/>
          <w:lang w:eastAsia="ko-KR"/>
        </w:rPr>
      </w:pPr>
      <w:r w:rsidRPr="00D025AA">
        <w:rPr>
          <w:rFonts w:ascii="Times New Roman" w:eastAsia="맑은 고딕" w:hAnsi="Times New Roman" w:hint="eastAsia"/>
          <w:sz w:val="22"/>
          <w:szCs w:val="22"/>
          <w:lang w:eastAsia="ko-KR"/>
        </w:rPr>
        <w:t xml:space="preserve">Option 1. The </w:t>
      </w:r>
      <w:r w:rsidR="006F51B2" w:rsidRPr="00D025AA">
        <w:rPr>
          <w:rFonts w:ascii="Times New Roman" w:eastAsia="맑은 고딕" w:hAnsi="Times New Roman"/>
          <w:sz w:val="22"/>
          <w:szCs w:val="22"/>
          <w:lang w:eastAsia="ko-KR"/>
        </w:rPr>
        <w:t>number of time</w:t>
      </w:r>
      <w:r w:rsidR="006F51B2" w:rsidRPr="00D025AA">
        <w:rPr>
          <w:rFonts w:ascii="Times New Roman" w:eastAsia="맑은 고딕" w:hAnsi="Times New Roman" w:hint="eastAsia"/>
          <w:sz w:val="22"/>
          <w:szCs w:val="22"/>
          <w:lang w:eastAsia="ko-KR"/>
        </w:rPr>
        <w:t>/</w:t>
      </w:r>
      <w:r w:rsidR="006F51B2" w:rsidRPr="00D025AA">
        <w:rPr>
          <w:rFonts w:ascii="Times New Roman" w:eastAsia="맑은 고딕" w:hAnsi="Times New Roman"/>
          <w:sz w:val="22"/>
          <w:szCs w:val="22"/>
          <w:lang w:eastAsia="ko-KR"/>
        </w:rPr>
        <w:t>frequency</w:t>
      </w:r>
      <w:r w:rsidR="006F51B2" w:rsidRPr="00D025AA">
        <w:rPr>
          <w:rFonts w:ascii="Times New Roman" w:eastAsia="맑은 고딕" w:hAnsi="Times New Roman" w:hint="eastAsia"/>
          <w:sz w:val="22"/>
          <w:szCs w:val="22"/>
          <w:lang w:eastAsia="ko-KR"/>
        </w:rPr>
        <w:t xml:space="preserve"> </w:t>
      </w:r>
      <w:r w:rsidR="006F51B2" w:rsidRPr="00D025AA">
        <w:rPr>
          <w:rFonts w:ascii="Times New Roman" w:eastAsia="맑은 고딕" w:hAnsi="Times New Roman"/>
          <w:sz w:val="22"/>
          <w:szCs w:val="22"/>
          <w:lang w:eastAsia="ko-KR"/>
        </w:rPr>
        <w:t>domain resources</w:t>
      </w:r>
      <w:r w:rsidR="006F51B2" w:rsidRPr="00D025AA">
        <w:rPr>
          <w:rFonts w:ascii="Times New Roman" w:eastAsia="맑은 고딕" w:hAnsi="Times New Roman" w:hint="eastAsia"/>
          <w:sz w:val="22"/>
          <w:szCs w:val="22"/>
          <w:lang w:eastAsia="ko-KR"/>
        </w:rPr>
        <w:t xml:space="preserve"> are</w:t>
      </w:r>
      <w:r w:rsidRPr="00D025AA">
        <w:rPr>
          <w:rFonts w:ascii="Times New Roman" w:eastAsia="맑은 고딕" w:hAnsi="Times New Roman" w:hint="eastAsia"/>
          <w:sz w:val="22"/>
          <w:szCs w:val="22"/>
          <w:lang w:eastAsia="ko-KR"/>
        </w:rPr>
        <w:t xml:space="preserve"> indicated in the </w:t>
      </w:r>
      <w:r w:rsidRPr="00D025AA">
        <w:rPr>
          <w:rFonts w:ascii="Times New Roman" w:eastAsia="맑은 고딕" w:hAnsi="Times New Roman"/>
          <w:sz w:val="22"/>
          <w:szCs w:val="22"/>
          <w:lang w:eastAsia="ko-KR"/>
        </w:rPr>
        <w:t>access occasion trigger message</w:t>
      </w:r>
      <w:r w:rsidRPr="00D025AA">
        <w:rPr>
          <w:rFonts w:ascii="Times New Roman" w:eastAsia="맑은 고딕" w:hAnsi="Times New Roman" w:hint="eastAsia"/>
          <w:sz w:val="22"/>
          <w:szCs w:val="22"/>
          <w:lang w:eastAsia="ko-KR"/>
        </w:rPr>
        <w:t xml:space="preserve">. It means that </w:t>
      </w:r>
      <w:r w:rsidR="006F51B2" w:rsidRPr="00D025AA">
        <w:rPr>
          <w:rFonts w:ascii="Times New Roman" w:eastAsia="맑은 고딕" w:hAnsi="Times New Roman" w:hint="eastAsia"/>
          <w:sz w:val="22"/>
          <w:szCs w:val="22"/>
          <w:lang w:eastAsia="ko-KR"/>
        </w:rPr>
        <w:t xml:space="preserve">the </w:t>
      </w:r>
      <w:r w:rsidR="006F51B2" w:rsidRPr="00D025AA">
        <w:rPr>
          <w:rFonts w:ascii="Times New Roman" w:eastAsia="맑은 고딕" w:hAnsi="Times New Roman"/>
          <w:sz w:val="22"/>
          <w:szCs w:val="22"/>
          <w:lang w:eastAsia="ko-KR"/>
        </w:rPr>
        <w:t>number of time</w:t>
      </w:r>
      <w:r w:rsidR="006F51B2" w:rsidRPr="00D025AA">
        <w:rPr>
          <w:rFonts w:ascii="Times New Roman" w:eastAsia="맑은 고딕" w:hAnsi="Times New Roman" w:hint="eastAsia"/>
          <w:sz w:val="22"/>
          <w:szCs w:val="22"/>
          <w:lang w:eastAsia="ko-KR"/>
        </w:rPr>
        <w:t>/</w:t>
      </w:r>
      <w:r w:rsidR="006F51B2" w:rsidRPr="00D025AA">
        <w:rPr>
          <w:rFonts w:ascii="Times New Roman" w:eastAsia="맑은 고딕" w:hAnsi="Times New Roman"/>
          <w:sz w:val="22"/>
          <w:szCs w:val="22"/>
          <w:lang w:eastAsia="ko-KR"/>
        </w:rPr>
        <w:t>frequency</w:t>
      </w:r>
      <w:r w:rsidR="006F51B2" w:rsidRPr="00D025AA">
        <w:rPr>
          <w:rFonts w:ascii="Times New Roman" w:eastAsia="맑은 고딕" w:hAnsi="Times New Roman" w:hint="eastAsia"/>
          <w:sz w:val="22"/>
          <w:szCs w:val="22"/>
          <w:lang w:eastAsia="ko-KR"/>
        </w:rPr>
        <w:t xml:space="preserve"> </w:t>
      </w:r>
      <w:r w:rsidR="006F51B2" w:rsidRPr="00D025AA">
        <w:rPr>
          <w:rFonts w:ascii="Times New Roman" w:eastAsia="맑은 고딕" w:hAnsi="Times New Roman"/>
          <w:sz w:val="22"/>
          <w:szCs w:val="22"/>
          <w:lang w:eastAsia="ko-KR"/>
        </w:rPr>
        <w:t>domain resources</w:t>
      </w:r>
      <w:r w:rsidR="006F51B2" w:rsidRPr="00D025AA">
        <w:rPr>
          <w:rFonts w:ascii="Times New Roman" w:eastAsia="맑은 고딕" w:hAnsi="Times New Roman" w:hint="eastAsia"/>
          <w:sz w:val="22"/>
          <w:szCs w:val="22"/>
          <w:lang w:eastAsia="ko-KR"/>
        </w:rPr>
        <w:t xml:space="preserve"> </w:t>
      </w:r>
      <w:r w:rsidRPr="00D025AA">
        <w:rPr>
          <w:rFonts w:ascii="Times New Roman" w:eastAsia="맑은 고딕" w:hAnsi="Times New Roman" w:hint="eastAsia"/>
          <w:sz w:val="22"/>
          <w:szCs w:val="22"/>
          <w:lang w:eastAsia="ko-KR"/>
        </w:rPr>
        <w:t xml:space="preserve">can be </w:t>
      </w:r>
      <w:r w:rsidRPr="00D025AA">
        <w:rPr>
          <w:rFonts w:ascii="Times New Roman" w:eastAsia="맑은 고딕" w:hAnsi="Times New Roman"/>
          <w:sz w:val="22"/>
          <w:szCs w:val="22"/>
          <w:lang w:eastAsia="ko-KR"/>
        </w:rPr>
        <w:t>dynamically</w:t>
      </w:r>
      <w:r w:rsidRPr="00D025AA">
        <w:rPr>
          <w:rFonts w:ascii="Times New Roman" w:eastAsia="맑은 고딕" w:hAnsi="Times New Roman" w:hint="eastAsia"/>
          <w:sz w:val="22"/>
          <w:szCs w:val="22"/>
          <w:lang w:eastAsia="ko-KR"/>
        </w:rPr>
        <w:t xml:space="preserve"> changed</w:t>
      </w:r>
      <w:r w:rsidR="00F45991" w:rsidRPr="00D025AA">
        <w:rPr>
          <w:rFonts w:ascii="Times New Roman" w:eastAsia="맑은 고딕" w:hAnsi="Times New Roman" w:hint="eastAsia"/>
          <w:sz w:val="22"/>
          <w:szCs w:val="22"/>
          <w:lang w:eastAsia="ko-KR"/>
        </w:rPr>
        <w:t xml:space="preserve"> within the paging round</w:t>
      </w:r>
      <w:r w:rsidRPr="00D025AA">
        <w:rPr>
          <w:rFonts w:ascii="Times New Roman" w:eastAsia="맑은 고딕" w:hAnsi="Times New Roman" w:hint="eastAsia"/>
          <w:sz w:val="22"/>
          <w:szCs w:val="22"/>
          <w:lang w:eastAsia="ko-KR"/>
        </w:rPr>
        <w:t xml:space="preserve">. </w:t>
      </w:r>
    </w:p>
    <w:p w14:paraId="31D068D9" w14:textId="52C8BE31" w:rsidR="00343CB9" w:rsidRPr="00D025AA" w:rsidRDefault="00343CB9" w:rsidP="00343CB9">
      <w:pPr>
        <w:pStyle w:val="af8"/>
        <w:numPr>
          <w:ilvl w:val="0"/>
          <w:numId w:val="27"/>
        </w:numPr>
        <w:ind w:leftChars="0"/>
        <w:rPr>
          <w:rFonts w:ascii="Times New Roman" w:eastAsia="맑은 고딕" w:hAnsi="Times New Roman"/>
          <w:sz w:val="22"/>
          <w:szCs w:val="22"/>
          <w:lang w:eastAsia="ko-KR"/>
        </w:rPr>
      </w:pPr>
      <w:r w:rsidRPr="00D025AA">
        <w:rPr>
          <w:rFonts w:ascii="Times New Roman" w:eastAsia="맑은 고딕" w:hAnsi="Times New Roman" w:hint="eastAsia"/>
          <w:sz w:val="22"/>
          <w:szCs w:val="22"/>
          <w:lang w:eastAsia="ko-KR"/>
        </w:rPr>
        <w:t xml:space="preserve">Option 2. </w:t>
      </w:r>
      <w:r w:rsidR="006F51B2" w:rsidRPr="00D025AA">
        <w:rPr>
          <w:rFonts w:ascii="Times New Roman" w:eastAsia="맑은 고딕" w:hAnsi="Times New Roman" w:hint="eastAsia"/>
          <w:sz w:val="22"/>
          <w:szCs w:val="22"/>
          <w:lang w:eastAsia="ko-KR"/>
        </w:rPr>
        <w:t xml:space="preserve">The </w:t>
      </w:r>
      <w:r w:rsidR="006F51B2" w:rsidRPr="00D025AA">
        <w:rPr>
          <w:rFonts w:ascii="Times New Roman" w:eastAsia="맑은 고딕" w:hAnsi="Times New Roman"/>
          <w:sz w:val="22"/>
          <w:szCs w:val="22"/>
          <w:lang w:eastAsia="ko-KR"/>
        </w:rPr>
        <w:t>number of time</w:t>
      </w:r>
      <w:r w:rsidR="006F51B2" w:rsidRPr="00D025AA">
        <w:rPr>
          <w:rFonts w:ascii="Times New Roman" w:eastAsia="맑은 고딕" w:hAnsi="Times New Roman" w:hint="eastAsia"/>
          <w:sz w:val="22"/>
          <w:szCs w:val="22"/>
          <w:lang w:eastAsia="ko-KR"/>
        </w:rPr>
        <w:t>/</w:t>
      </w:r>
      <w:r w:rsidR="006F51B2" w:rsidRPr="00D025AA">
        <w:rPr>
          <w:rFonts w:ascii="Times New Roman" w:eastAsia="맑은 고딕" w:hAnsi="Times New Roman"/>
          <w:sz w:val="22"/>
          <w:szCs w:val="22"/>
          <w:lang w:eastAsia="ko-KR"/>
        </w:rPr>
        <w:t>frequency</w:t>
      </w:r>
      <w:r w:rsidR="006F51B2" w:rsidRPr="00D025AA">
        <w:rPr>
          <w:rFonts w:ascii="Times New Roman" w:eastAsia="맑은 고딕" w:hAnsi="Times New Roman" w:hint="eastAsia"/>
          <w:sz w:val="22"/>
          <w:szCs w:val="22"/>
          <w:lang w:eastAsia="ko-KR"/>
        </w:rPr>
        <w:t xml:space="preserve"> </w:t>
      </w:r>
      <w:r w:rsidR="006F51B2" w:rsidRPr="00D025AA">
        <w:rPr>
          <w:rFonts w:ascii="Times New Roman" w:eastAsia="맑은 고딕" w:hAnsi="Times New Roman"/>
          <w:sz w:val="22"/>
          <w:szCs w:val="22"/>
          <w:lang w:eastAsia="ko-KR"/>
        </w:rPr>
        <w:t>domain resources</w:t>
      </w:r>
      <w:r w:rsidRPr="00D025AA">
        <w:rPr>
          <w:rFonts w:ascii="Times New Roman" w:eastAsia="맑은 고딕" w:hAnsi="Times New Roman" w:hint="eastAsia"/>
          <w:sz w:val="22"/>
          <w:szCs w:val="22"/>
          <w:lang w:eastAsia="ko-KR"/>
        </w:rPr>
        <w:t xml:space="preserve"> </w:t>
      </w:r>
      <w:r w:rsidR="006F51B2" w:rsidRPr="00D025AA">
        <w:rPr>
          <w:rFonts w:ascii="Times New Roman" w:eastAsia="맑은 고딕" w:hAnsi="Times New Roman" w:hint="eastAsia"/>
          <w:sz w:val="22"/>
          <w:szCs w:val="22"/>
          <w:lang w:eastAsia="ko-KR"/>
        </w:rPr>
        <w:t>are</w:t>
      </w:r>
      <w:r w:rsidRPr="00D025AA">
        <w:rPr>
          <w:rFonts w:ascii="Times New Roman" w:eastAsia="맑은 고딕" w:hAnsi="Times New Roman" w:hint="eastAsia"/>
          <w:sz w:val="22"/>
          <w:szCs w:val="22"/>
          <w:lang w:eastAsia="ko-KR"/>
        </w:rPr>
        <w:t xml:space="preserve"> indicated in the A-IOT paging message. It means that </w:t>
      </w:r>
      <w:r w:rsidR="006F51B2" w:rsidRPr="00D025AA">
        <w:rPr>
          <w:rFonts w:ascii="Times New Roman" w:eastAsia="맑은 고딕" w:hAnsi="Times New Roman" w:hint="eastAsia"/>
          <w:sz w:val="22"/>
          <w:szCs w:val="22"/>
          <w:lang w:eastAsia="ko-KR"/>
        </w:rPr>
        <w:t xml:space="preserve">the </w:t>
      </w:r>
      <w:r w:rsidR="006F51B2" w:rsidRPr="00D025AA">
        <w:rPr>
          <w:rFonts w:ascii="Times New Roman" w:eastAsia="맑은 고딕" w:hAnsi="Times New Roman"/>
          <w:sz w:val="22"/>
          <w:szCs w:val="22"/>
          <w:lang w:eastAsia="ko-KR"/>
        </w:rPr>
        <w:t>number of time</w:t>
      </w:r>
      <w:r w:rsidR="006F51B2" w:rsidRPr="00D025AA">
        <w:rPr>
          <w:rFonts w:ascii="Times New Roman" w:eastAsia="맑은 고딕" w:hAnsi="Times New Roman" w:hint="eastAsia"/>
          <w:sz w:val="22"/>
          <w:szCs w:val="22"/>
          <w:lang w:eastAsia="ko-KR"/>
        </w:rPr>
        <w:t>/</w:t>
      </w:r>
      <w:r w:rsidR="006F51B2" w:rsidRPr="00D025AA">
        <w:rPr>
          <w:rFonts w:ascii="Times New Roman" w:eastAsia="맑은 고딕" w:hAnsi="Times New Roman"/>
          <w:sz w:val="22"/>
          <w:szCs w:val="22"/>
          <w:lang w:eastAsia="ko-KR"/>
        </w:rPr>
        <w:t>frequency</w:t>
      </w:r>
      <w:r w:rsidR="006F51B2" w:rsidRPr="00D025AA">
        <w:rPr>
          <w:rFonts w:ascii="Times New Roman" w:eastAsia="맑은 고딕" w:hAnsi="Times New Roman" w:hint="eastAsia"/>
          <w:sz w:val="22"/>
          <w:szCs w:val="22"/>
          <w:lang w:eastAsia="ko-KR"/>
        </w:rPr>
        <w:t xml:space="preserve"> </w:t>
      </w:r>
      <w:r w:rsidR="006F51B2" w:rsidRPr="00D025AA">
        <w:rPr>
          <w:rFonts w:ascii="Times New Roman" w:eastAsia="맑은 고딕" w:hAnsi="Times New Roman"/>
          <w:sz w:val="22"/>
          <w:szCs w:val="22"/>
          <w:lang w:eastAsia="ko-KR"/>
        </w:rPr>
        <w:t>domain resources</w:t>
      </w:r>
      <w:r w:rsidR="006F51B2" w:rsidRPr="00D025AA">
        <w:rPr>
          <w:rFonts w:ascii="Times New Roman" w:eastAsia="맑은 고딕" w:hAnsi="Times New Roman" w:hint="eastAsia"/>
          <w:sz w:val="22"/>
          <w:szCs w:val="22"/>
          <w:lang w:eastAsia="ko-KR"/>
        </w:rPr>
        <w:t xml:space="preserve"> </w:t>
      </w:r>
      <w:r w:rsidRPr="00D025AA">
        <w:rPr>
          <w:rFonts w:ascii="Times New Roman" w:eastAsia="맑은 고딕" w:hAnsi="Times New Roman" w:hint="eastAsia"/>
          <w:sz w:val="22"/>
          <w:szCs w:val="22"/>
          <w:lang w:eastAsia="ko-KR"/>
        </w:rPr>
        <w:t>is fixed</w:t>
      </w:r>
      <w:r w:rsidR="00F45991" w:rsidRPr="00D025AA">
        <w:rPr>
          <w:rFonts w:ascii="Times New Roman" w:eastAsia="맑은 고딕" w:hAnsi="Times New Roman" w:hint="eastAsia"/>
          <w:sz w:val="22"/>
          <w:szCs w:val="22"/>
          <w:lang w:eastAsia="ko-KR"/>
        </w:rPr>
        <w:t xml:space="preserve"> within the paging round</w:t>
      </w:r>
    </w:p>
    <w:p w14:paraId="32330679" w14:textId="77777777" w:rsidR="00343CB9" w:rsidRPr="00D025AA" w:rsidRDefault="00343CB9" w:rsidP="00511836">
      <w:pPr>
        <w:rPr>
          <w:rFonts w:ascii="Times New Roman" w:eastAsia="맑은 고딕" w:hAnsi="Times New Roman"/>
          <w:sz w:val="22"/>
          <w:szCs w:val="22"/>
          <w:lang w:eastAsia="ko-KR"/>
        </w:rPr>
      </w:pPr>
    </w:p>
    <w:p w14:paraId="1ED6C3EF" w14:textId="7DCC9038" w:rsidR="00343CB9" w:rsidRPr="00D025AA" w:rsidRDefault="00343CB9" w:rsidP="00511836">
      <w:pPr>
        <w:rPr>
          <w:rFonts w:ascii="Times New Roman" w:eastAsia="맑은 고딕" w:hAnsi="Times New Roman"/>
          <w:sz w:val="22"/>
          <w:szCs w:val="22"/>
          <w:lang w:eastAsia="ko-KR"/>
        </w:rPr>
      </w:pPr>
      <w:r w:rsidRPr="00D025AA">
        <w:rPr>
          <w:rFonts w:ascii="Times New Roman" w:eastAsia="맑은 고딕" w:hAnsi="Times New Roman" w:hint="eastAsia"/>
          <w:sz w:val="22"/>
          <w:szCs w:val="22"/>
          <w:lang w:eastAsia="ko-KR"/>
        </w:rPr>
        <w:t xml:space="preserve">In our view, Option 1 causes a large signalling overhead because the </w:t>
      </w:r>
      <w:r w:rsidR="00F45991" w:rsidRPr="00D025AA">
        <w:rPr>
          <w:rFonts w:ascii="Times New Roman" w:eastAsia="맑은 고딕" w:hAnsi="Times New Roman" w:hint="eastAsia"/>
          <w:sz w:val="22"/>
          <w:szCs w:val="22"/>
          <w:lang w:eastAsia="ko-KR"/>
        </w:rPr>
        <w:t xml:space="preserve">information on </w:t>
      </w:r>
      <w:r w:rsidR="006F51B2" w:rsidRPr="00D025AA">
        <w:rPr>
          <w:rFonts w:ascii="Times New Roman" w:eastAsia="맑은 고딕" w:hAnsi="Times New Roman" w:hint="eastAsia"/>
          <w:sz w:val="22"/>
          <w:szCs w:val="22"/>
          <w:lang w:eastAsia="ko-KR"/>
        </w:rPr>
        <w:t xml:space="preserve">the </w:t>
      </w:r>
      <w:r w:rsidR="006F51B2" w:rsidRPr="00D025AA">
        <w:rPr>
          <w:rFonts w:ascii="Times New Roman" w:eastAsia="맑은 고딕" w:hAnsi="Times New Roman"/>
          <w:sz w:val="22"/>
          <w:szCs w:val="22"/>
          <w:lang w:eastAsia="ko-KR"/>
        </w:rPr>
        <w:t>number of time</w:t>
      </w:r>
      <w:r w:rsidR="006F51B2" w:rsidRPr="00D025AA">
        <w:rPr>
          <w:rFonts w:ascii="Times New Roman" w:eastAsia="맑은 고딕" w:hAnsi="Times New Roman" w:hint="eastAsia"/>
          <w:sz w:val="22"/>
          <w:szCs w:val="22"/>
          <w:lang w:eastAsia="ko-KR"/>
        </w:rPr>
        <w:t>/</w:t>
      </w:r>
      <w:r w:rsidR="006F51B2" w:rsidRPr="00D025AA">
        <w:rPr>
          <w:rFonts w:ascii="Times New Roman" w:eastAsia="맑은 고딕" w:hAnsi="Times New Roman"/>
          <w:sz w:val="22"/>
          <w:szCs w:val="22"/>
          <w:lang w:eastAsia="ko-KR"/>
        </w:rPr>
        <w:t>frequency</w:t>
      </w:r>
      <w:r w:rsidR="006F51B2" w:rsidRPr="00D025AA">
        <w:rPr>
          <w:rFonts w:ascii="Times New Roman" w:eastAsia="맑은 고딕" w:hAnsi="Times New Roman" w:hint="eastAsia"/>
          <w:sz w:val="22"/>
          <w:szCs w:val="22"/>
          <w:lang w:eastAsia="ko-KR"/>
        </w:rPr>
        <w:t xml:space="preserve"> </w:t>
      </w:r>
      <w:r w:rsidR="006F51B2" w:rsidRPr="00D025AA">
        <w:rPr>
          <w:rFonts w:ascii="Times New Roman" w:eastAsia="맑은 고딕" w:hAnsi="Times New Roman"/>
          <w:sz w:val="22"/>
          <w:szCs w:val="22"/>
          <w:lang w:eastAsia="ko-KR"/>
        </w:rPr>
        <w:t>domain resources</w:t>
      </w:r>
      <w:r w:rsidR="006F51B2" w:rsidRPr="00D025AA">
        <w:rPr>
          <w:rFonts w:ascii="Times New Roman" w:eastAsia="맑은 고딕" w:hAnsi="Times New Roman" w:hint="eastAsia"/>
          <w:sz w:val="22"/>
          <w:szCs w:val="22"/>
          <w:lang w:eastAsia="ko-KR"/>
        </w:rPr>
        <w:t xml:space="preserve"> </w:t>
      </w:r>
      <w:r w:rsidR="00F45991" w:rsidRPr="00D025AA">
        <w:rPr>
          <w:rFonts w:ascii="Times New Roman" w:eastAsia="맑은 고딕" w:hAnsi="Times New Roman" w:hint="eastAsia"/>
          <w:sz w:val="22"/>
          <w:szCs w:val="22"/>
          <w:lang w:eastAsia="ko-KR"/>
        </w:rPr>
        <w:t xml:space="preserve">should be contained in every </w:t>
      </w:r>
      <w:r w:rsidRPr="00D025AA">
        <w:rPr>
          <w:rFonts w:ascii="Times New Roman" w:eastAsia="맑은 고딕" w:hAnsi="Times New Roman"/>
          <w:sz w:val="22"/>
          <w:szCs w:val="22"/>
          <w:lang w:eastAsia="ko-KR"/>
        </w:rPr>
        <w:t>access occasion trigger message</w:t>
      </w:r>
      <w:r w:rsidR="00F45991" w:rsidRPr="00D025AA">
        <w:rPr>
          <w:rFonts w:ascii="Times New Roman" w:eastAsia="맑은 고딕" w:hAnsi="Times New Roman" w:hint="eastAsia"/>
          <w:sz w:val="22"/>
          <w:szCs w:val="22"/>
          <w:lang w:eastAsia="ko-KR"/>
        </w:rPr>
        <w:t xml:space="preserve">. </w:t>
      </w:r>
      <w:r w:rsidR="00F45991" w:rsidRPr="00D025AA">
        <w:rPr>
          <w:rFonts w:ascii="Times New Roman" w:eastAsia="맑은 고딕" w:hAnsi="Times New Roman"/>
          <w:sz w:val="22"/>
          <w:szCs w:val="22"/>
          <w:lang w:eastAsia="ko-KR"/>
        </w:rPr>
        <w:t>I</w:t>
      </w:r>
      <w:r w:rsidR="00F45991" w:rsidRPr="00D025AA">
        <w:rPr>
          <w:rFonts w:ascii="Times New Roman" w:eastAsia="맑은 고딕" w:hAnsi="Times New Roman" w:hint="eastAsia"/>
          <w:sz w:val="22"/>
          <w:szCs w:val="22"/>
          <w:lang w:eastAsia="ko-KR"/>
        </w:rPr>
        <w:t xml:space="preserve">n addition, </w:t>
      </w:r>
      <w:r w:rsidR="006F51B2" w:rsidRPr="00D025AA">
        <w:rPr>
          <w:rFonts w:ascii="Times New Roman" w:eastAsia="맑은 고딕" w:hAnsi="Times New Roman" w:hint="eastAsia"/>
          <w:sz w:val="22"/>
          <w:szCs w:val="22"/>
          <w:lang w:eastAsia="ko-KR"/>
        </w:rPr>
        <w:t xml:space="preserve">we do not see the motivation to dynamically change the </w:t>
      </w:r>
      <w:r w:rsidR="006F51B2" w:rsidRPr="00D025AA">
        <w:rPr>
          <w:rFonts w:ascii="Times New Roman" w:eastAsia="맑은 고딕" w:hAnsi="Times New Roman"/>
          <w:sz w:val="22"/>
          <w:szCs w:val="22"/>
          <w:lang w:eastAsia="ko-KR"/>
        </w:rPr>
        <w:t>number of time</w:t>
      </w:r>
      <w:r w:rsidR="006F51B2" w:rsidRPr="00D025AA">
        <w:rPr>
          <w:rFonts w:ascii="Times New Roman" w:eastAsia="맑은 고딕" w:hAnsi="Times New Roman" w:hint="eastAsia"/>
          <w:sz w:val="22"/>
          <w:szCs w:val="22"/>
          <w:lang w:eastAsia="ko-KR"/>
        </w:rPr>
        <w:t>/</w:t>
      </w:r>
      <w:r w:rsidR="006F51B2" w:rsidRPr="00D025AA">
        <w:rPr>
          <w:rFonts w:ascii="Times New Roman" w:eastAsia="맑은 고딕" w:hAnsi="Times New Roman"/>
          <w:sz w:val="22"/>
          <w:szCs w:val="22"/>
          <w:lang w:eastAsia="ko-KR"/>
        </w:rPr>
        <w:t>frequency</w:t>
      </w:r>
      <w:r w:rsidR="006F51B2" w:rsidRPr="00D025AA">
        <w:rPr>
          <w:rFonts w:ascii="Times New Roman" w:eastAsia="맑은 고딕" w:hAnsi="Times New Roman" w:hint="eastAsia"/>
          <w:sz w:val="22"/>
          <w:szCs w:val="22"/>
          <w:lang w:eastAsia="ko-KR"/>
        </w:rPr>
        <w:t xml:space="preserve"> </w:t>
      </w:r>
      <w:r w:rsidR="006F51B2" w:rsidRPr="00D025AA">
        <w:rPr>
          <w:rFonts w:ascii="Times New Roman" w:eastAsia="맑은 고딕" w:hAnsi="Times New Roman"/>
          <w:sz w:val="22"/>
          <w:szCs w:val="22"/>
          <w:lang w:eastAsia="ko-KR"/>
        </w:rPr>
        <w:t>domain resources</w:t>
      </w:r>
      <w:r w:rsidR="006F51B2" w:rsidRPr="00D025AA">
        <w:rPr>
          <w:rFonts w:ascii="Times New Roman" w:eastAsia="맑은 고딕" w:hAnsi="Times New Roman" w:hint="eastAsia"/>
          <w:sz w:val="22"/>
          <w:szCs w:val="22"/>
          <w:lang w:eastAsia="ko-KR"/>
        </w:rPr>
        <w:t xml:space="preserve"> within the paging round. Thus, we prefer to go option 2.</w:t>
      </w:r>
    </w:p>
    <w:p w14:paraId="3227A91E" w14:textId="482E9DC4" w:rsidR="006F51B2" w:rsidRPr="00D025AA" w:rsidRDefault="006F51B2" w:rsidP="00511836">
      <w:pPr>
        <w:rPr>
          <w:rFonts w:ascii="Times New Roman" w:eastAsia="맑은 고딕" w:hAnsi="Times New Roman"/>
          <w:b/>
          <w:bCs/>
          <w:sz w:val="22"/>
          <w:szCs w:val="22"/>
          <w:lang w:eastAsia="ko-KR"/>
        </w:rPr>
      </w:pPr>
      <w:r w:rsidRPr="00D025AA">
        <w:rPr>
          <w:rFonts w:ascii="Times New Roman" w:eastAsia="맑은 고딕" w:hAnsi="Times New Roman" w:hint="eastAsia"/>
          <w:b/>
          <w:bCs/>
          <w:sz w:val="22"/>
          <w:szCs w:val="22"/>
          <w:lang w:eastAsia="ko-KR"/>
        </w:rPr>
        <w:t xml:space="preserve">Proposal </w:t>
      </w:r>
      <w:r w:rsidR="00055409">
        <w:rPr>
          <w:rFonts w:ascii="Times New Roman" w:eastAsia="맑은 고딕" w:hAnsi="Times New Roman" w:hint="eastAsia"/>
          <w:b/>
          <w:bCs/>
          <w:sz w:val="22"/>
          <w:szCs w:val="22"/>
          <w:lang w:eastAsia="ko-KR"/>
        </w:rPr>
        <w:t>3</w:t>
      </w:r>
      <w:r w:rsidRPr="00D025AA">
        <w:rPr>
          <w:rFonts w:ascii="Times New Roman" w:eastAsia="맑은 고딕" w:hAnsi="Times New Roman" w:hint="eastAsia"/>
          <w:b/>
          <w:bCs/>
          <w:sz w:val="22"/>
          <w:szCs w:val="22"/>
          <w:lang w:eastAsia="ko-KR"/>
        </w:rPr>
        <w:t xml:space="preserve">. </w:t>
      </w:r>
      <w:bookmarkStart w:id="7" w:name="_Hlk196933943"/>
      <w:r w:rsidRPr="00D025AA">
        <w:rPr>
          <w:rFonts w:ascii="Times New Roman" w:eastAsia="맑은 고딕" w:hAnsi="Times New Roman" w:hint="eastAsia"/>
          <w:b/>
          <w:bCs/>
          <w:sz w:val="22"/>
          <w:szCs w:val="22"/>
          <w:lang w:eastAsia="ko-KR"/>
        </w:rPr>
        <w:t xml:space="preserve">The </w:t>
      </w:r>
      <w:bookmarkStart w:id="8" w:name="_Hlk196982296"/>
      <w:r w:rsidRPr="00D025AA">
        <w:rPr>
          <w:rFonts w:ascii="Times New Roman" w:eastAsia="맑은 고딕" w:hAnsi="Times New Roman"/>
          <w:b/>
          <w:bCs/>
          <w:sz w:val="22"/>
          <w:szCs w:val="22"/>
          <w:lang w:eastAsia="ko-KR"/>
        </w:rPr>
        <w:t>number of time</w:t>
      </w:r>
      <w:r w:rsidRPr="00D025AA">
        <w:rPr>
          <w:rFonts w:ascii="Times New Roman" w:eastAsia="맑은 고딕" w:hAnsi="Times New Roman" w:hint="eastAsia"/>
          <w:b/>
          <w:bCs/>
          <w:sz w:val="22"/>
          <w:szCs w:val="22"/>
          <w:lang w:eastAsia="ko-KR"/>
        </w:rPr>
        <w:t>/</w:t>
      </w:r>
      <w:r w:rsidRPr="00D025AA">
        <w:rPr>
          <w:rFonts w:ascii="Times New Roman" w:eastAsia="맑은 고딕" w:hAnsi="Times New Roman"/>
          <w:b/>
          <w:bCs/>
          <w:sz w:val="22"/>
          <w:szCs w:val="22"/>
          <w:lang w:eastAsia="ko-KR"/>
        </w:rPr>
        <w:t>frequency</w:t>
      </w:r>
      <w:r w:rsidRPr="00D025AA">
        <w:rPr>
          <w:rFonts w:ascii="Times New Roman" w:eastAsia="맑은 고딕" w:hAnsi="Times New Roman" w:hint="eastAsia"/>
          <w:b/>
          <w:bCs/>
          <w:sz w:val="22"/>
          <w:szCs w:val="22"/>
          <w:lang w:eastAsia="ko-KR"/>
        </w:rPr>
        <w:t xml:space="preserve"> </w:t>
      </w:r>
      <w:r w:rsidRPr="00D025AA">
        <w:rPr>
          <w:rFonts w:ascii="Times New Roman" w:eastAsia="맑은 고딕" w:hAnsi="Times New Roman"/>
          <w:b/>
          <w:bCs/>
          <w:sz w:val="22"/>
          <w:szCs w:val="22"/>
          <w:lang w:eastAsia="ko-KR"/>
        </w:rPr>
        <w:t>domain resources</w:t>
      </w:r>
      <w:r w:rsidRPr="00D025AA">
        <w:rPr>
          <w:rFonts w:ascii="Times New Roman" w:eastAsia="맑은 고딕" w:hAnsi="Times New Roman" w:hint="eastAsia"/>
          <w:b/>
          <w:bCs/>
          <w:sz w:val="22"/>
          <w:szCs w:val="22"/>
          <w:lang w:eastAsia="ko-KR"/>
        </w:rPr>
        <w:t xml:space="preserve"> </w:t>
      </w:r>
      <w:bookmarkEnd w:id="7"/>
      <w:r w:rsidRPr="00D025AA">
        <w:rPr>
          <w:rFonts w:ascii="Times New Roman" w:eastAsia="맑은 고딕" w:hAnsi="Times New Roman" w:hint="eastAsia"/>
          <w:b/>
          <w:bCs/>
          <w:sz w:val="22"/>
          <w:szCs w:val="22"/>
          <w:lang w:eastAsia="ko-KR"/>
        </w:rPr>
        <w:t xml:space="preserve">for Msg1 </w:t>
      </w:r>
      <w:bookmarkEnd w:id="8"/>
      <w:r w:rsidRPr="00D025AA">
        <w:rPr>
          <w:rFonts w:ascii="Times New Roman" w:eastAsia="맑은 고딕" w:hAnsi="Times New Roman" w:hint="eastAsia"/>
          <w:b/>
          <w:bCs/>
          <w:sz w:val="22"/>
          <w:szCs w:val="22"/>
          <w:lang w:eastAsia="ko-KR"/>
        </w:rPr>
        <w:t>is indicated in the A-IOT paging message</w:t>
      </w:r>
      <w:r w:rsidR="00F96641" w:rsidRPr="00D025AA">
        <w:rPr>
          <w:rFonts w:ascii="Times New Roman" w:eastAsia="맑은 고딕" w:hAnsi="Times New Roman" w:hint="eastAsia"/>
          <w:b/>
          <w:bCs/>
          <w:sz w:val="22"/>
          <w:szCs w:val="22"/>
          <w:lang w:eastAsia="ko-KR"/>
        </w:rPr>
        <w:t xml:space="preserve"> in a static manner within the paging round.</w:t>
      </w:r>
    </w:p>
    <w:p w14:paraId="0FF7CF43" w14:textId="77777777" w:rsidR="00D025AA" w:rsidRPr="00D025AA" w:rsidRDefault="00D025AA" w:rsidP="00D025AA">
      <w:pPr>
        <w:rPr>
          <w:rFonts w:ascii="Times New Roman" w:eastAsia="맑은 고딕" w:hAnsi="Times New Roman"/>
          <w:sz w:val="22"/>
          <w:szCs w:val="22"/>
          <w:lang w:eastAsia="ko-KR"/>
        </w:rPr>
      </w:pPr>
    </w:p>
    <w:p w14:paraId="70885F75" w14:textId="0B0FFC74" w:rsidR="00511836" w:rsidRDefault="006264D6" w:rsidP="00511836">
      <w:pPr>
        <w:pStyle w:val="20"/>
        <w:numPr>
          <w:ilvl w:val="1"/>
          <w:numId w:val="1"/>
        </w:numPr>
        <w:rPr>
          <w:rFonts w:ascii="Times New Roman" w:eastAsia="맑은 고딕" w:hAnsi="Times New Roman"/>
          <w:sz w:val="22"/>
          <w:lang w:eastAsia="ko-KR"/>
        </w:rPr>
      </w:pPr>
      <w:r>
        <w:rPr>
          <w:rFonts w:ascii="Times New Roman" w:eastAsia="맑은 고딕" w:hAnsi="Times New Roman" w:cs="Times New Roman" w:hint="eastAsia"/>
          <w:szCs w:val="36"/>
          <w:lang w:eastAsia="ko-KR"/>
        </w:rPr>
        <w:t xml:space="preserve">The time/frequency information in </w:t>
      </w:r>
      <w:r w:rsidR="00511836">
        <w:rPr>
          <w:rFonts w:ascii="Times New Roman" w:eastAsia="맑은 고딕" w:hAnsi="Times New Roman" w:cs="Times New Roman" w:hint="eastAsia"/>
          <w:szCs w:val="36"/>
          <w:lang w:eastAsia="ko-KR"/>
        </w:rPr>
        <w:t xml:space="preserve">Msg2 </w:t>
      </w:r>
    </w:p>
    <w:p w14:paraId="7A6539E9" w14:textId="4321CA8F" w:rsidR="00BC59A6" w:rsidRDefault="00BC59A6" w:rsidP="00BC59A6">
      <w:pPr>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sidR="00D64563">
        <w:rPr>
          <w:rFonts w:ascii="Times New Roman" w:eastAsia="맑은 고딕" w:hAnsi="Times New Roman" w:hint="eastAsia"/>
          <w:sz w:val="22"/>
          <w:lang w:eastAsia="ko-KR"/>
        </w:rPr>
        <w:t>RAN2#129</w:t>
      </w:r>
      <w:r>
        <w:rPr>
          <w:rFonts w:ascii="Times New Roman" w:eastAsia="맑은 고딕" w:hAnsi="Times New Roman" w:hint="eastAsia"/>
          <w:sz w:val="22"/>
          <w:lang w:eastAsia="ko-KR"/>
        </w:rPr>
        <w:t xml:space="preserve"> meeting, it was agreed that the multiple random numbers can be multiplexed in Msg2. Since the multiple A-IOT devices can transmit the Msg1 containing random number in different time/frequency domain, the reader transmits the Msg2 containing the multiple random numbers received in Msg1. </w:t>
      </w:r>
    </w:p>
    <w:p w14:paraId="06EC8C61" w14:textId="2C4D82A2" w:rsidR="007B1415" w:rsidRDefault="00D403ED" w:rsidP="00BC59A6">
      <w:pPr>
        <w:rPr>
          <w:rFonts w:ascii="Times New Roman" w:eastAsia="맑은 고딕" w:hAnsi="Times New Roman"/>
          <w:sz w:val="22"/>
          <w:lang w:eastAsia="ko-KR"/>
        </w:rPr>
      </w:pPr>
      <w:r w:rsidRPr="00D403ED">
        <w:rPr>
          <w:rFonts w:ascii="Times New Roman" w:eastAsia="맑은 고딕" w:hAnsi="Times New Roman"/>
          <w:sz w:val="22"/>
          <w:lang w:eastAsia="ko-KR"/>
        </w:rPr>
        <w:t>If the Msg2 includes multiple random numbers for multiple A-IOT devices, the A-IOT device needs to know which random number is associated with itself. This is because there is a case where the A-IOT device wrongly determines the contention resolution completion. For example, the A-IOT device#1 transmits the RN=10 in frequency#1, and the device#2 transmits the RN=10 in frequency#2. However, the reader receives the RN=10 on the frequency#1 but does not receive the RN=10 on the frequency#2. Then, if the A-IOT device#1 and A-IOT device#2 receive the Msg2 containing RN=10 without time/frequency information, both A-IOT devices consider the contention resolution successfully completed. In this case, the A-IOT device#2 does not perform the re-access procedure.</w:t>
      </w:r>
      <w:r w:rsidR="00D33FEA">
        <w:rPr>
          <w:rFonts w:ascii="Times New Roman" w:eastAsia="맑은 고딕" w:hAnsi="Times New Roman" w:hint="eastAsia"/>
          <w:sz w:val="22"/>
          <w:lang w:eastAsia="ko-KR"/>
        </w:rPr>
        <w:t xml:space="preserve"> </w:t>
      </w:r>
    </w:p>
    <w:p w14:paraId="38A158D4" w14:textId="0086351B" w:rsidR="00BC59A6" w:rsidRDefault="00D33FEA" w:rsidP="00BC59A6">
      <w:pPr>
        <w:rPr>
          <w:rFonts w:ascii="Times New Roman" w:eastAsia="맑은 고딕" w:hAnsi="Times New Roman"/>
          <w:sz w:val="22"/>
          <w:lang w:eastAsia="ko-KR"/>
        </w:rPr>
      </w:pPr>
      <w:r>
        <w:rPr>
          <w:rFonts w:ascii="Times New Roman" w:eastAsia="맑은 고딕" w:hAnsi="Times New Roman" w:hint="eastAsia"/>
          <w:sz w:val="22"/>
          <w:lang w:eastAsia="ko-KR"/>
        </w:rPr>
        <w:t xml:space="preserve">Therefore, </w:t>
      </w:r>
      <w:r w:rsidR="00CF1C68">
        <w:rPr>
          <w:rFonts w:ascii="Times New Roman" w:eastAsia="맑은 고딕" w:hAnsi="Times New Roman" w:hint="eastAsia"/>
          <w:sz w:val="22"/>
          <w:lang w:eastAsia="ko-KR"/>
        </w:rPr>
        <w:t>we think that</w:t>
      </w:r>
      <w:r w:rsidR="007B1415">
        <w:rPr>
          <w:rFonts w:ascii="Times New Roman" w:eastAsia="맑은 고딕" w:hAnsi="Times New Roman" w:hint="eastAsia"/>
          <w:sz w:val="22"/>
          <w:lang w:eastAsia="ko-KR"/>
        </w:rPr>
        <w:t xml:space="preserve"> </w:t>
      </w:r>
      <w:r>
        <w:rPr>
          <w:rFonts w:ascii="Times New Roman" w:eastAsia="맑은 고딕" w:hAnsi="Times New Roman" w:hint="eastAsia"/>
          <w:sz w:val="22"/>
          <w:lang w:eastAsia="ko-KR"/>
        </w:rPr>
        <w:t xml:space="preserve">the time/frequency </w:t>
      </w:r>
      <w:r>
        <w:rPr>
          <w:rFonts w:ascii="Times New Roman" w:eastAsia="맑은 고딕" w:hAnsi="Times New Roman"/>
          <w:sz w:val="22"/>
          <w:lang w:eastAsia="ko-KR"/>
        </w:rPr>
        <w:t>information</w:t>
      </w:r>
      <w:r>
        <w:rPr>
          <w:rFonts w:ascii="Times New Roman" w:eastAsia="맑은 고딕" w:hAnsi="Times New Roman" w:hint="eastAsia"/>
          <w:sz w:val="22"/>
          <w:lang w:eastAsia="ko-KR"/>
        </w:rPr>
        <w:t xml:space="preserve"> should be contained in the Msg2</w:t>
      </w:r>
      <w:r w:rsidR="00CF1C68">
        <w:rPr>
          <w:rFonts w:ascii="Times New Roman" w:eastAsia="맑은 고딕" w:hAnsi="Times New Roman" w:hint="eastAsia"/>
          <w:sz w:val="22"/>
          <w:lang w:eastAsia="ko-KR"/>
        </w:rPr>
        <w:t xml:space="preserve"> to prevent the above </w:t>
      </w:r>
      <w:r w:rsidR="0074437C">
        <w:rPr>
          <w:rFonts w:ascii="Times New Roman" w:eastAsia="맑은 고딕" w:hAnsi="Times New Roman" w:hint="eastAsia"/>
          <w:sz w:val="22"/>
          <w:lang w:eastAsia="ko-KR"/>
        </w:rPr>
        <w:t>random number collision case</w:t>
      </w:r>
      <w:r>
        <w:rPr>
          <w:rFonts w:ascii="Times New Roman" w:eastAsia="맑은 고딕" w:hAnsi="Times New Roman" w:hint="eastAsia"/>
          <w:sz w:val="22"/>
          <w:lang w:eastAsia="ko-KR"/>
        </w:rPr>
        <w:t xml:space="preserve">. </w:t>
      </w:r>
    </w:p>
    <w:p w14:paraId="6F240CA8" w14:textId="75A88553" w:rsidR="00D33FEA" w:rsidRPr="007B1415" w:rsidRDefault="00D33FEA" w:rsidP="00BC59A6">
      <w:pPr>
        <w:rPr>
          <w:rFonts w:ascii="Times New Roman" w:eastAsia="맑은 고딕" w:hAnsi="Times New Roman"/>
          <w:b/>
          <w:bCs/>
          <w:sz w:val="22"/>
          <w:lang w:eastAsia="ko-KR"/>
        </w:rPr>
      </w:pPr>
      <w:r w:rsidRPr="007B1415">
        <w:rPr>
          <w:rFonts w:ascii="Times New Roman" w:eastAsia="맑은 고딕" w:hAnsi="Times New Roman" w:hint="eastAsia"/>
          <w:b/>
          <w:bCs/>
          <w:sz w:val="22"/>
          <w:lang w:eastAsia="ko-KR"/>
        </w:rPr>
        <w:t xml:space="preserve">Proposal </w:t>
      </w:r>
      <w:r w:rsidR="00055409">
        <w:rPr>
          <w:rFonts w:ascii="Times New Roman" w:eastAsia="맑은 고딕" w:hAnsi="Times New Roman" w:hint="eastAsia"/>
          <w:b/>
          <w:bCs/>
          <w:sz w:val="22"/>
          <w:lang w:eastAsia="ko-KR"/>
        </w:rPr>
        <w:t>4</w:t>
      </w:r>
      <w:r w:rsidRPr="007B1415">
        <w:rPr>
          <w:rFonts w:ascii="Times New Roman" w:eastAsia="맑은 고딕" w:hAnsi="Times New Roman" w:hint="eastAsia"/>
          <w:b/>
          <w:bCs/>
          <w:sz w:val="22"/>
          <w:lang w:eastAsia="ko-KR"/>
        </w:rPr>
        <w:t xml:space="preserve">. The </w:t>
      </w:r>
      <w:bookmarkStart w:id="9" w:name="_Hlk196989358"/>
      <w:r w:rsidRPr="007B1415">
        <w:rPr>
          <w:rFonts w:ascii="Times New Roman" w:eastAsia="맑은 고딕" w:hAnsi="Times New Roman" w:hint="eastAsia"/>
          <w:b/>
          <w:bCs/>
          <w:sz w:val="22"/>
          <w:lang w:eastAsia="ko-KR"/>
        </w:rPr>
        <w:t xml:space="preserve">time/frequency </w:t>
      </w:r>
      <w:r w:rsidRPr="007B1415">
        <w:rPr>
          <w:rFonts w:ascii="Times New Roman" w:eastAsia="맑은 고딕" w:hAnsi="Times New Roman"/>
          <w:b/>
          <w:bCs/>
          <w:sz w:val="22"/>
          <w:lang w:eastAsia="ko-KR"/>
        </w:rPr>
        <w:t>information</w:t>
      </w:r>
      <w:r w:rsidRPr="007B1415">
        <w:rPr>
          <w:rFonts w:ascii="Times New Roman" w:eastAsia="맑은 고딕" w:hAnsi="Times New Roman" w:hint="eastAsia"/>
          <w:b/>
          <w:bCs/>
          <w:sz w:val="22"/>
          <w:lang w:eastAsia="ko-KR"/>
        </w:rPr>
        <w:t xml:space="preserve"> </w:t>
      </w:r>
      <w:bookmarkEnd w:id="9"/>
      <w:r w:rsidRPr="007B1415">
        <w:rPr>
          <w:rFonts w:ascii="Times New Roman" w:eastAsia="맑은 고딕" w:hAnsi="Times New Roman" w:hint="eastAsia"/>
          <w:b/>
          <w:bCs/>
          <w:sz w:val="22"/>
          <w:lang w:eastAsia="ko-KR"/>
        </w:rPr>
        <w:t xml:space="preserve">should be contained in Msg2. </w:t>
      </w:r>
    </w:p>
    <w:p w14:paraId="57BE03AB" w14:textId="77777777" w:rsidR="000859E6" w:rsidRDefault="000859E6" w:rsidP="00B451A7">
      <w:pPr>
        <w:rPr>
          <w:rFonts w:ascii="Times New Roman" w:eastAsia="맑은 고딕" w:hAnsi="Times New Roman"/>
          <w:b/>
          <w:bCs/>
          <w:sz w:val="22"/>
          <w:lang w:eastAsia="ko-KR"/>
        </w:rPr>
      </w:pPr>
    </w:p>
    <w:p w14:paraId="64C0E1E1" w14:textId="77777777" w:rsidR="00F368B9" w:rsidRDefault="00F368B9" w:rsidP="00F368B9">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If the above proposal is agreeable, RAN2 discuss how to </w:t>
      </w:r>
      <w:r>
        <w:rPr>
          <w:rFonts w:ascii="Times New Roman" w:eastAsia="맑은 고딕" w:hAnsi="Times New Roman"/>
          <w:sz w:val="22"/>
          <w:lang w:eastAsia="ko-KR"/>
        </w:rPr>
        <w:t>indicate</w:t>
      </w:r>
      <w:r>
        <w:rPr>
          <w:rFonts w:ascii="Times New Roman" w:eastAsia="맑은 고딕" w:hAnsi="Times New Roman" w:hint="eastAsia"/>
          <w:sz w:val="22"/>
          <w:lang w:eastAsia="ko-KR"/>
        </w:rPr>
        <w:t xml:space="preserve"> the </w:t>
      </w:r>
      <w:r w:rsidRPr="0074437C">
        <w:rPr>
          <w:rFonts w:ascii="Times New Roman" w:eastAsia="맑은 고딕" w:hAnsi="Times New Roman"/>
          <w:sz w:val="22"/>
          <w:lang w:eastAsia="ko-KR"/>
        </w:rPr>
        <w:t>time/frequency information</w:t>
      </w:r>
      <w:r>
        <w:rPr>
          <w:rFonts w:ascii="Times New Roman" w:eastAsia="맑은 고딕" w:hAnsi="Times New Roman" w:hint="eastAsia"/>
          <w:sz w:val="22"/>
          <w:lang w:eastAsia="ko-KR"/>
        </w:rPr>
        <w:t>.</w:t>
      </w:r>
    </w:p>
    <w:p w14:paraId="515C27EA" w14:textId="5E029A4E" w:rsidR="00B138E4" w:rsidRDefault="00B138E4" w:rsidP="00B138E4">
      <w:pPr>
        <w:rPr>
          <w:rFonts w:ascii="Times New Roman" w:eastAsia="맑은 고딕" w:hAnsi="Times New Roman"/>
          <w:sz w:val="22"/>
          <w:lang w:eastAsia="ko-KR"/>
        </w:rPr>
      </w:pPr>
      <w:r>
        <w:rPr>
          <w:rFonts w:ascii="Times New Roman" w:eastAsia="맑은 고딕" w:hAnsi="Times New Roman" w:hint="eastAsia"/>
          <w:sz w:val="22"/>
          <w:lang w:eastAsia="ko-KR"/>
        </w:rPr>
        <w:t>I</w:t>
      </w:r>
      <w:r w:rsidR="00F368B9">
        <w:rPr>
          <w:rFonts w:ascii="Times New Roman" w:eastAsia="맑은 고딕" w:hAnsi="Times New Roman" w:hint="eastAsia"/>
          <w:sz w:val="22"/>
          <w:lang w:eastAsia="ko-KR"/>
        </w:rPr>
        <w:t>n order to reduce the signalling overhead</w:t>
      </w:r>
      <w:r>
        <w:rPr>
          <w:rFonts w:ascii="Times New Roman" w:eastAsia="맑은 고딕" w:hAnsi="Times New Roman" w:hint="eastAsia"/>
          <w:sz w:val="22"/>
          <w:lang w:eastAsia="ko-KR"/>
        </w:rPr>
        <w:t xml:space="preserve"> in Msg2</w:t>
      </w:r>
      <w:r w:rsidR="00F368B9">
        <w:rPr>
          <w:rFonts w:ascii="Times New Roman" w:eastAsia="맑은 고딕" w:hAnsi="Times New Roman" w:hint="eastAsia"/>
          <w:sz w:val="22"/>
          <w:lang w:eastAsia="ko-KR"/>
        </w:rPr>
        <w:t>,</w:t>
      </w:r>
      <w:r w:rsidRPr="00B138E4">
        <w:rPr>
          <w:rFonts w:ascii="Times New Roman" w:eastAsia="맑은 고딕" w:hAnsi="Times New Roman" w:hint="eastAsia"/>
          <w:sz w:val="22"/>
          <w:lang w:eastAsia="ko-KR"/>
        </w:rPr>
        <w:t xml:space="preserve"> </w:t>
      </w:r>
      <w:r>
        <w:rPr>
          <w:rFonts w:ascii="Times New Roman" w:eastAsia="맑은 고딕" w:hAnsi="Times New Roman" w:hint="eastAsia"/>
          <w:sz w:val="22"/>
          <w:lang w:eastAsia="ko-KR"/>
        </w:rPr>
        <w:t xml:space="preserve">each Msg1 resource </w:t>
      </w:r>
      <w:r>
        <w:rPr>
          <w:rFonts w:ascii="Times New Roman" w:eastAsia="맑은 고딕" w:hAnsi="Times New Roman"/>
          <w:sz w:val="22"/>
          <w:lang w:eastAsia="ko-KR"/>
        </w:rPr>
        <w:t>should</w:t>
      </w:r>
      <w:r>
        <w:rPr>
          <w:rFonts w:ascii="Times New Roman" w:eastAsia="맑은 고딕" w:hAnsi="Times New Roman" w:hint="eastAsia"/>
          <w:sz w:val="22"/>
          <w:lang w:eastAsia="ko-KR"/>
        </w:rPr>
        <w:t xml:space="preserve"> be associated with the unique index within the access occasion. To make </w:t>
      </w:r>
      <w:r>
        <w:rPr>
          <w:rFonts w:ascii="Times New Roman" w:eastAsia="맑은 고딕" w:hAnsi="Times New Roman"/>
          <w:sz w:val="22"/>
          <w:lang w:eastAsia="ko-KR"/>
        </w:rPr>
        <w:t>an</w:t>
      </w:r>
      <w:r>
        <w:rPr>
          <w:rFonts w:ascii="Times New Roman" w:eastAsia="맑은 고딕" w:hAnsi="Times New Roman" w:hint="eastAsia"/>
          <w:sz w:val="22"/>
          <w:lang w:eastAsia="ko-KR"/>
        </w:rPr>
        <w:t xml:space="preserve"> association between the Msg1 resource and index within the access occasion, the simple way is to pre-define the index based on the </w:t>
      </w:r>
      <w:r w:rsidRPr="000C47D9">
        <w:rPr>
          <w:rFonts w:ascii="Times New Roman" w:eastAsia="맑은 고딕" w:hAnsi="Times New Roman"/>
          <w:sz w:val="22"/>
          <w:lang w:eastAsia="ko-KR"/>
        </w:rPr>
        <w:t>time/frequency domain resources for Msg1</w:t>
      </w:r>
      <w:r>
        <w:rPr>
          <w:rFonts w:ascii="Times New Roman" w:eastAsia="맑은 고딕" w:hAnsi="Times New Roman" w:hint="eastAsia"/>
          <w:sz w:val="22"/>
          <w:lang w:eastAsia="ko-KR"/>
        </w:rPr>
        <w:t xml:space="preserve">. The following figure shows an example to </w:t>
      </w:r>
      <w:r>
        <w:rPr>
          <w:rFonts w:ascii="Times New Roman" w:eastAsia="맑은 고딕" w:hAnsi="Times New Roman"/>
          <w:sz w:val="22"/>
          <w:lang w:eastAsia="ko-KR"/>
        </w:rPr>
        <w:t>allocate</w:t>
      </w:r>
      <w:r>
        <w:rPr>
          <w:rFonts w:ascii="Times New Roman" w:eastAsia="맑은 고딕" w:hAnsi="Times New Roman" w:hint="eastAsia"/>
          <w:sz w:val="22"/>
          <w:lang w:eastAsia="ko-KR"/>
        </w:rPr>
        <w:t xml:space="preserve"> the index for Msg1 resource within the access occasion.</w:t>
      </w:r>
    </w:p>
    <w:p w14:paraId="56A655D8" w14:textId="57741F5D" w:rsidR="00F368B9" w:rsidRPr="00B138E4" w:rsidRDefault="00F368B9" w:rsidP="00F368B9">
      <w:pPr>
        <w:rPr>
          <w:rFonts w:ascii="Times New Roman" w:eastAsia="맑은 고딕" w:hAnsi="Times New Roman"/>
          <w:sz w:val="22"/>
          <w:lang w:eastAsia="ko-KR"/>
        </w:rPr>
      </w:pPr>
    </w:p>
    <w:p w14:paraId="463828E5" w14:textId="7AFB17B6" w:rsidR="00F368B9" w:rsidRDefault="009D53A6" w:rsidP="00F368B9">
      <w:pPr>
        <w:jc w:val="center"/>
        <w:rPr>
          <w:rFonts w:ascii="Times New Roman" w:eastAsia="맑은 고딕" w:hAnsi="Times New Roman"/>
          <w:b/>
          <w:bCs/>
          <w:sz w:val="22"/>
          <w:lang w:eastAsia="ko-KR"/>
        </w:rPr>
      </w:pPr>
      <w:r>
        <w:object w:dxaOrig="3980" w:dyaOrig="1740" w14:anchorId="0EC633E0">
          <v:shape id="_x0000_i1028" type="#_x0000_t75" style="width:363pt;height:159pt" o:ole="">
            <v:imagedata r:id="rId20" o:title=""/>
          </v:shape>
          <o:OLEObject Type="Embed" ProgID="Visio.Drawing.15" ShapeID="_x0000_i1028" DrawAspect="Content" ObjectID="_1808295112" r:id="rId21"/>
        </w:object>
      </w:r>
    </w:p>
    <w:p w14:paraId="7385A278" w14:textId="6192496B" w:rsidR="00F368B9" w:rsidRPr="00A817D3" w:rsidRDefault="00F368B9" w:rsidP="00F368B9">
      <w:pPr>
        <w:rPr>
          <w:rFonts w:ascii="Times New Roman" w:eastAsia="맑은 고딕" w:hAnsi="Times New Roman"/>
          <w:b/>
          <w:bCs/>
          <w:sz w:val="22"/>
          <w:lang w:val="fr-FR" w:eastAsia="ko-KR"/>
        </w:rPr>
      </w:pPr>
      <w:r>
        <w:rPr>
          <w:rFonts w:ascii="Times New Roman" w:eastAsia="맑은 고딕" w:hAnsi="Times New Roman" w:hint="eastAsia"/>
          <w:b/>
          <w:bCs/>
          <w:sz w:val="22"/>
          <w:lang w:val="fr-FR" w:eastAsia="ko-KR"/>
        </w:rPr>
        <w:t xml:space="preserve">Proposal </w:t>
      </w:r>
      <w:r w:rsidR="00055409">
        <w:rPr>
          <w:rFonts w:ascii="Times New Roman" w:eastAsia="맑은 고딕" w:hAnsi="Times New Roman" w:hint="eastAsia"/>
          <w:b/>
          <w:bCs/>
          <w:sz w:val="22"/>
          <w:lang w:val="fr-FR" w:eastAsia="ko-KR"/>
        </w:rPr>
        <w:t>5</w:t>
      </w:r>
      <w:r>
        <w:rPr>
          <w:rFonts w:ascii="Times New Roman" w:eastAsia="맑은 고딕" w:hAnsi="Times New Roman" w:hint="eastAsia"/>
          <w:b/>
          <w:bCs/>
          <w:sz w:val="22"/>
          <w:lang w:val="fr-FR" w:eastAsia="ko-KR"/>
        </w:rPr>
        <w:t xml:space="preserve">. The index is </w:t>
      </w:r>
      <w:r w:rsidR="00193C19">
        <w:rPr>
          <w:rFonts w:ascii="Times New Roman" w:eastAsia="맑은 고딕" w:hAnsi="Times New Roman" w:hint="eastAsia"/>
          <w:b/>
          <w:bCs/>
          <w:sz w:val="22"/>
          <w:lang w:val="fr-FR" w:eastAsia="ko-KR"/>
        </w:rPr>
        <w:t xml:space="preserve">pre-defined for each </w:t>
      </w:r>
      <w:r>
        <w:rPr>
          <w:rFonts w:ascii="Times New Roman" w:eastAsia="맑은 고딕" w:hAnsi="Times New Roman" w:hint="eastAsia"/>
          <w:b/>
          <w:bCs/>
          <w:sz w:val="22"/>
          <w:lang w:val="fr-FR" w:eastAsia="ko-KR"/>
        </w:rPr>
        <w:t>Msg1 resource within one access occasion.</w:t>
      </w:r>
    </w:p>
    <w:p w14:paraId="572A59DC" w14:textId="77777777" w:rsidR="00F368B9" w:rsidRDefault="00F368B9" w:rsidP="00B451A7">
      <w:pPr>
        <w:rPr>
          <w:rFonts w:ascii="Times New Roman" w:eastAsia="맑은 고딕" w:hAnsi="Times New Roman"/>
          <w:b/>
          <w:bCs/>
          <w:sz w:val="22"/>
          <w:lang w:val="fr-FR" w:eastAsia="ko-KR"/>
        </w:rPr>
      </w:pPr>
    </w:p>
    <w:p w14:paraId="55C8CCCA" w14:textId="7E7B4700" w:rsidR="00123772" w:rsidRDefault="00126876" w:rsidP="00123772">
      <w:pPr>
        <w:rPr>
          <w:rFonts w:ascii="Times New Roman" w:eastAsia="맑은 고딕" w:hAnsi="Times New Roman"/>
          <w:sz w:val="22"/>
          <w:lang w:eastAsia="ko-KR"/>
        </w:rPr>
      </w:pPr>
      <w:r w:rsidRPr="00507AB9">
        <w:rPr>
          <w:rFonts w:ascii="Times New Roman" w:eastAsia="맑은 고딕" w:hAnsi="Times New Roman"/>
          <w:sz w:val="22"/>
          <w:lang w:eastAsia="ko-KR"/>
        </w:rPr>
        <w:t xml:space="preserve">If there is </w:t>
      </w:r>
      <w:r w:rsidR="009F34BC" w:rsidRPr="00507AB9">
        <w:rPr>
          <w:rFonts w:ascii="Times New Roman" w:eastAsia="맑은 고딕" w:hAnsi="Times New Roman"/>
          <w:sz w:val="22"/>
          <w:lang w:eastAsia="ko-KR"/>
        </w:rPr>
        <w:t>an</w:t>
      </w:r>
      <w:r w:rsidRPr="00507AB9">
        <w:rPr>
          <w:rFonts w:ascii="Times New Roman" w:eastAsia="맑은 고딕" w:hAnsi="Times New Roman"/>
          <w:sz w:val="22"/>
          <w:lang w:eastAsia="ko-KR"/>
        </w:rPr>
        <w:t xml:space="preserve"> association between the index and the Msg1 resources, it would be better to use the index to indicate the presence/absence of the random number associated with the Msg1 resource. For this, we think that the simple solution is to introduce the bitmap associated with the index in the Msg2, e.g., each bit of the bitmap is associated with an index. The following figure shows an example of the Msg2 format. For example, if the ID0 field is set to 1, the ID0 field indicates</w:t>
      </w:r>
      <w:r w:rsidRPr="00126876">
        <w:rPr>
          <w:rFonts w:ascii="Times New Roman" w:eastAsia="맑은 고딕" w:hAnsi="Times New Roman"/>
          <w:sz w:val="22"/>
          <w:lang w:val="fr-FR" w:eastAsia="ko-KR"/>
        </w:rPr>
        <w:t xml:space="preserve"> that the random number associated with the index0 is contained.</w:t>
      </w:r>
    </w:p>
    <w:p w14:paraId="1365402C" w14:textId="2DE97EED" w:rsidR="00123772" w:rsidRPr="00063778" w:rsidRDefault="009F34BC" w:rsidP="00123772">
      <w:pPr>
        <w:jc w:val="center"/>
        <w:rPr>
          <w:rFonts w:ascii="Times New Roman" w:eastAsia="맑은 고딕" w:hAnsi="Times New Roman"/>
          <w:sz w:val="22"/>
          <w:lang w:eastAsia="ko-KR"/>
        </w:rPr>
      </w:pPr>
      <w:r>
        <w:object w:dxaOrig="9770" w:dyaOrig="3820" w14:anchorId="50D9FCEC">
          <v:shape id="_x0000_i1029" type="#_x0000_t75" style="width:418pt;height:163.5pt" o:ole="">
            <v:imagedata r:id="rId22" o:title=""/>
          </v:shape>
          <o:OLEObject Type="Embed" ProgID="Visio.Drawing.15" ShapeID="_x0000_i1029" DrawAspect="Content" ObjectID="_1808295113" r:id="rId23"/>
        </w:object>
      </w:r>
    </w:p>
    <w:p w14:paraId="2E5B82D8" w14:textId="77777777" w:rsidR="00123772" w:rsidRDefault="00123772" w:rsidP="00123772">
      <w:pPr>
        <w:jc w:val="center"/>
        <w:rPr>
          <w:rFonts w:eastAsia="맑은 고딕"/>
          <w:lang w:eastAsia="ko-KR"/>
        </w:rPr>
      </w:pPr>
    </w:p>
    <w:p w14:paraId="51DD6221" w14:textId="462E1BB8" w:rsidR="00AB14AC" w:rsidRDefault="00123772" w:rsidP="00126876">
      <w:pPr>
        <w:rPr>
          <w:rFonts w:ascii="Times New Roman" w:eastAsia="맑은 고딕" w:hAnsi="Times New Roman"/>
          <w:sz w:val="22"/>
          <w:lang w:eastAsia="ko-KR"/>
        </w:rPr>
      </w:pPr>
      <w:r w:rsidRPr="00D01B49">
        <w:rPr>
          <w:rFonts w:ascii="Times New Roman" w:eastAsia="맑은 고딕" w:hAnsi="Times New Roman" w:hint="eastAsia"/>
          <w:b/>
          <w:bCs/>
          <w:sz w:val="22"/>
          <w:lang w:eastAsia="ko-KR"/>
        </w:rPr>
        <w:t xml:space="preserve">Proposal </w:t>
      </w:r>
      <w:r w:rsidR="00055409">
        <w:rPr>
          <w:rFonts w:ascii="Times New Roman" w:eastAsia="맑은 고딕" w:hAnsi="Times New Roman" w:hint="eastAsia"/>
          <w:b/>
          <w:bCs/>
          <w:sz w:val="22"/>
          <w:lang w:eastAsia="ko-KR"/>
        </w:rPr>
        <w:t>6</w:t>
      </w:r>
      <w:r w:rsidRPr="00D01B49">
        <w:rPr>
          <w:rFonts w:ascii="Times New Roman" w:eastAsia="맑은 고딕" w:hAnsi="Times New Roman" w:hint="eastAsia"/>
          <w:b/>
          <w:bCs/>
          <w:sz w:val="22"/>
          <w:lang w:eastAsia="ko-KR"/>
        </w:rPr>
        <w:t xml:space="preserve">. </w:t>
      </w:r>
      <w:r w:rsidRPr="00D01B49">
        <w:rPr>
          <w:rFonts w:ascii="Times New Roman" w:eastAsia="맑은 고딕" w:hAnsi="Times New Roman"/>
          <w:b/>
          <w:bCs/>
          <w:sz w:val="22"/>
          <w:lang w:eastAsia="ko-KR"/>
        </w:rPr>
        <w:t>I</w:t>
      </w:r>
      <w:r w:rsidRPr="00D01B49">
        <w:rPr>
          <w:rFonts w:ascii="Times New Roman" w:eastAsia="맑은 고딕" w:hAnsi="Times New Roman" w:hint="eastAsia"/>
          <w:b/>
          <w:bCs/>
          <w:sz w:val="22"/>
          <w:lang w:eastAsia="ko-KR"/>
        </w:rPr>
        <w:t xml:space="preserve">n Msg2, </w:t>
      </w:r>
      <w:r>
        <w:rPr>
          <w:rFonts w:ascii="Times New Roman" w:eastAsia="맑은 고딕" w:hAnsi="Times New Roman" w:hint="eastAsia"/>
          <w:b/>
          <w:bCs/>
          <w:sz w:val="22"/>
          <w:lang w:eastAsia="ko-KR"/>
        </w:rPr>
        <w:t>the bitmap field should be introduced</w:t>
      </w:r>
      <w:r w:rsidR="00A27FF6">
        <w:rPr>
          <w:rFonts w:ascii="Times New Roman" w:eastAsia="맑은 고딕" w:hAnsi="Times New Roman" w:hint="eastAsia"/>
          <w:b/>
          <w:bCs/>
          <w:sz w:val="22"/>
          <w:lang w:eastAsia="ko-KR"/>
        </w:rPr>
        <w:t xml:space="preserve"> to indicate the presence</w:t>
      </w:r>
      <w:r w:rsidR="00603ADD">
        <w:rPr>
          <w:rFonts w:ascii="Times New Roman" w:eastAsia="맑은 고딕" w:hAnsi="Times New Roman" w:hint="eastAsia"/>
          <w:b/>
          <w:bCs/>
          <w:sz w:val="22"/>
          <w:lang w:eastAsia="ko-KR"/>
        </w:rPr>
        <w:t>/absence</w:t>
      </w:r>
      <w:r w:rsidR="00A27FF6">
        <w:rPr>
          <w:rFonts w:ascii="Times New Roman" w:eastAsia="맑은 고딕" w:hAnsi="Times New Roman" w:hint="eastAsia"/>
          <w:b/>
          <w:bCs/>
          <w:sz w:val="22"/>
          <w:lang w:eastAsia="ko-KR"/>
        </w:rPr>
        <w:t xml:space="preserve"> of the </w:t>
      </w:r>
      <w:r w:rsidR="00A27FF6">
        <w:rPr>
          <w:rFonts w:ascii="Times New Roman" w:eastAsia="맑은 고딕" w:hAnsi="Times New Roman"/>
          <w:b/>
          <w:bCs/>
          <w:sz w:val="22"/>
          <w:lang w:eastAsia="ko-KR"/>
        </w:rPr>
        <w:t>random</w:t>
      </w:r>
      <w:r w:rsidR="00A27FF6">
        <w:rPr>
          <w:rFonts w:ascii="Times New Roman" w:eastAsia="맑은 고딕" w:hAnsi="Times New Roman" w:hint="eastAsia"/>
          <w:b/>
          <w:bCs/>
          <w:sz w:val="22"/>
          <w:lang w:eastAsia="ko-KR"/>
        </w:rPr>
        <w:t xml:space="preserve"> number</w:t>
      </w:r>
      <w:r>
        <w:rPr>
          <w:rFonts w:ascii="Times New Roman" w:eastAsia="맑은 고딕" w:hAnsi="Times New Roman" w:hint="eastAsia"/>
          <w:b/>
          <w:bCs/>
          <w:sz w:val="22"/>
          <w:lang w:eastAsia="ko-KR"/>
        </w:rPr>
        <w:t xml:space="preserve">. </w:t>
      </w:r>
    </w:p>
    <w:p w14:paraId="6AC629A0" w14:textId="77777777" w:rsidR="00AB14AC" w:rsidRPr="00AB14AC" w:rsidRDefault="00AB14AC" w:rsidP="00B451A7">
      <w:pPr>
        <w:rPr>
          <w:rFonts w:ascii="Times New Roman" w:eastAsia="맑은 고딕" w:hAnsi="Times New Roman"/>
          <w:sz w:val="22"/>
          <w:lang w:eastAsia="ko-KR"/>
        </w:rPr>
      </w:pPr>
    </w:p>
    <w:p w14:paraId="0EDCAB13" w14:textId="1D360DA0" w:rsidR="00690C25" w:rsidRDefault="007A2723" w:rsidP="00690C25">
      <w:pPr>
        <w:pStyle w:val="20"/>
        <w:numPr>
          <w:ilvl w:val="1"/>
          <w:numId w:val="1"/>
        </w:numPr>
        <w:rPr>
          <w:rFonts w:ascii="Times New Roman" w:eastAsia="맑은 고딕" w:hAnsi="Times New Roman" w:cs="Times New Roman"/>
          <w:szCs w:val="36"/>
          <w:lang w:eastAsia="ko-KR"/>
        </w:rPr>
      </w:pPr>
      <w:r>
        <w:rPr>
          <w:rFonts w:ascii="Times New Roman" w:eastAsia="맑은 고딕" w:hAnsi="Times New Roman" w:cs="Times New Roman" w:hint="eastAsia"/>
          <w:szCs w:val="36"/>
          <w:lang w:eastAsia="ko-KR"/>
        </w:rPr>
        <w:t xml:space="preserve">NACK </w:t>
      </w:r>
      <w:r w:rsidR="00D64563">
        <w:rPr>
          <w:rFonts w:ascii="Times New Roman" w:eastAsia="맑은 고딕" w:hAnsi="Times New Roman" w:cs="Times New Roman" w:hint="eastAsia"/>
          <w:szCs w:val="36"/>
          <w:lang w:eastAsia="ko-KR"/>
        </w:rPr>
        <w:t>feedback</w:t>
      </w:r>
    </w:p>
    <w:p w14:paraId="459C700A" w14:textId="7F6EE611" w:rsidR="007A2723" w:rsidRPr="007A2723" w:rsidRDefault="007A2723" w:rsidP="007A2723">
      <w:pPr>
        <w:rPr>
          <w:rFonts w:ascii="Times New Roman" w:eastAsia="맑은 고딕" w:hAnsi="Times New Roman"/>
          <w:sz w:val="22"/>
          <w:szCs w:val="22"/>
          <w:lang w:eastAsia="ko-KR"/>
        </w:rPr>
      </w:pPr>
      <w:r w:rsidRPr="007A2723">
        <w:rPr>
          <w:rFonts w:ascii="Times New Roman" w:eastAsia="맑은 고딕" w:hAnsi="Times New Roman"/>
          <w:sz w:val="22"/>
          <w:szCs w:val="22"/>
          <w:lang w:eastAsia="ko-KR"/>
        </w:rPr>
        <w:t xml:space="preserve">In the </w:t>
      </w:r>
      <w:r w:rsidR="00652319">
        <w:rPr>
          <w:rFonts w:ascii="Times New Roman" w:eastAsia="맑은 고딕" w:hAnsi="Times New Roman" w:hint="eastAsia"/>
          <w:sz w:val="22"/>
          <w:szCs w:val="22"/>
          <w:lang w:eastAsia="ko-KR"/>
        </w:rPr>
        <w:t xml:space="preserve">RAN2#129 </w:t>
      </w:r>
      <w:r w:rsidRPr="007A2723">
        <w:rPr>
          <w:rFonts w:ascii="Times New Roman" w:eastAsia="맑은 고딕" w:hAnsi="Times New Roman"/>
          <w:sz w:val="22"/>
          <w:szCs w:val="22"/>
          <w:lang w:eastAsia="ko-KR"/>
        </w:rPr>
        <w:t>meeting, the following agreement was made.</w:t>
      </w:r>
    </w:p>
    <w:tbl>
      <w:tblPr>
        <w:tblStyle w:val="af7"/>
        <w:tblW w:w="0" w:type="auto"/>
        <w:tblLook w:val="04A0" w:firstRow="1" w:lastRow="0" w:firstColumn="1" w:lastColumn="0" w:noHBand="0" w:noVBand="1"/>
      </w:tblPr>
      <w:tblGrid>
        <w:gridCol w:w="9629"/>
      </w:tblGrid>
      <w:tr w:rsidR="007A2723" w14:paraId="7428E31B" w14:textId="77777777" w:rsidTr="007A2723">
        <w:tc>
          <w:tcPr>
            <w:tcW w:w="9629" w:type="dxa"/>
          </w:tcPr>
          <w:p w14:paraId="1DF25162" w14:textId="72B6928F" w:rsidR="007A2723" w:rsidRPr="007A2723" w:rsidRDefault="007A2723" w:rsidP="007A2723">
            <w:pPr>
              <w:pStyle w:val="Agreement"/>
              <w:rPr>
                <w:rFonts w:eastAsia="맑은 고딕"/>
                <w:lang w:eastAsia="ko-KR"/>
              </w:rPr>
            </w:pPr>
            <w:r w:rsidRPr="007A2723">
              <w:rPr>
                <w:sz w:val="22"/>
                <w:szCs w:val="28"/>
              </w:rPr>
              <w:t>NACK based mechanism is supported for D2R messages to determine re-access for at least msg3.  FFS details including whether we need a timer or explicit message and when reader sends feedback</w:t>
            </w:r>
          </w:p>
        </w:tc>
      </w:tr>
    </w:tbl>
    <w:p w14:paraId="475FB502" w14:textId="77777777" w:rsidR="007A2723" w:rsidRDefault="007A2723" w:rsidP="007A2723">
      <w:pPr>
        <w:rPr>
          <w:rFonts w:eastAsia="맑은 고딕"/>
          <w:lang w:eastAsia="ko-KR"/>
        </w:rPr>
      </w:pPr>
    </w:p>
    <w:p w14:paraId="370665AE" w14:textId="13A31E55" w:rsidR="00AD6C41" w:rsidRDefault="007A2723" w:rsidP="007A2723">
      <w:pPr>
        <w:rPr>
          <w:rFonts w:ascii="Times New Roman" w:eastAsia="맑은 고딕" w:hAnsi="Times New Roman"/>
          <w:sz w:val="22"/>
          <w:szCs w:val="22"/>
          <w:lang w:val="en-US" w:eastAsia="ko-KR"/>
        </w:rPr>
      </w:pPr>
      <w:r w:rsidRPr="007A2723">
        <w:rPr>
          <w:rFonts w:ascii="Times New Roman" w:eastAsia="맑은 고딕" w:hAnsi="Times New Roman"/>
          <w:sz w:val="22"/>
          <w:szCs w:val="22"/>
          <w:lang w:val="en-US" w:eastAsia="ko-KR"/>
        </w:rPr>
        <w:t xml:space="preserve">As shown above, the NACK </w:t>
      </w:r>
      <w:r w:rsidR="000956D5">
        <w:rPr>
          <w:rFonts w:ascii="Times New Roman" w:eastAsia="맑은 고딕" w:hAnsi="Times New Roman" w:hint="eastAsia"/>
          <w:sz w:val="22"/>
          <w:szCs w:val="22"/>
          <w:lang w:val="en-US" w:eastAsia="ko-KR"/>
        </w:rPr>
        <w:t>feedback</w:t>
      </w:r>
      <w:r w:rsidR="000956D5" w:rsidRPr="007A2723">
        <w:rPr>
          <w:rFonts w:ascii="Times New Roman" w:eastAsia="맑은 고딕" w:hAnsi="Times New Roman"/>
          <w:sz w:val="22"/>
          <w:szCs w:val="22"/>
          <w:lang w:val="en-US" w:eastAsia="ko-KR"/>
        </w:rPr>
        <w:t xml:space="preserve"> </w:t>
      </w:r>
      <w:r w:rsidRPr="007A2723">
        <w:rPr>
          <w:rFonts w:ascii="Times New Roman" w:eastAsia="맑은 고딕" w:hAnsi="Times New Roman"/>
          <w:sz w:val="22"/>
          <w:szCs w:val="22"/>
          <w:lang w:val="en-US" w:eastAsia="ko-KR"/>
        </w:rPr>
        <w:t>is used after the contention resolution is completed</w:t>
      </w:r>
      <w:r w:rsidR="00AD6C41">
        <w:rPr>
          <w:rFonts w:ascii="Times New Roman" w:eastAsia="맑은 고딕" w:hAnsi="Times New Roman" w:hint="eastAsia"/>
          <w:sz w:val="22"/>
          <w:szCs w:val="22"/>
          <w:lang w:val="en-US" w:eastAsia="ko-KR"/>
        </w:rPr>
        <w:t>,</w:t>
      </w:r>
      <w:r w:rsidR="00AD6C41" w:rsidRPr="00AD6C41">
        <w:rPr>
          <w:rFonts w:ascii="Times New Roman" w:eastAsia="맑은 고딕" w:hAnsi="Times New Roman" w:hint="eastAsia"/>
          <w:sz w:val="22"/>
          <w:szCs w:val="22"/>
          <w:lang w:val="en-US" w:eastAsia="ko-KR"/>
        </w:rPr>
        <w:t xml:space="preserve"> </w:t>
      </w:r>
      <w:r w:rsidR="00AD6C41">
        <w:rPr>
          <w:rFonts w:ascii="Times New Roman" w:eastAsia="맑은 고딕" w:hAnsi="Times New Roman" w:hint="eastAsia"/>
          <w:sz w:val="22"/>
          <w:szCs w:val="22"/>
          <w:lang w:val="en-US" w:eastAsia="ko-KR"/>
        </w:rPr>
        <w:t xml:space="preserve">and the NACK </w:t>
      </w:r>
      <w:r w:rsidR="000956D5">
        <w:rPr>
          <w:rFonts w:ascii="Times New Roman" w:eastAsia="맑은 고딕" w:hAnsi="Times New Roman" w:hint="eastAsia"/>
          <w:sz w:val="22"/>
          <w:szCs w:val="22"/>
          <w:lang w:val="en-US" w:eastAsia="ko-KR"/>
        </w:rPr>
        <w:t xml:space="preserve">feedback </w:t>
      </w:r>
      <w:r w:rsidR="00AD6C41">
        <w:rPr>
          <w:rFonts w:ascii="Times New Roman" w:eastAsia="맑은 고딕" w:hAnsi="Times New Roman" w:hint="eastAsia"/>
          <w:sz w:val="22"/>
          <w:szCs w:val="22"/>
          <w:lang w:val="en-US" w:eastAsia="ko-KR"/>
        </w:rPr>
        <w:t xml:space="preserve">is used to indicate the re-access purpose. It means that the reader </w:t>
      </w:r>
      <w:r w:rsidR="00AD6C41">
        <w:rPr>
          <w:rFonts w:ascii="Times New Roman" w:eastAsia="맑은 고딕" w:hAnsi="Times New Roman"/>
          <w:sz w:val="22"/>
          <w:szCs w:val="22"/>
          <w:lang w:val="en-US" w:eastAsia="ko-KR"/>
        </w:rPr>
        <w:t>does</w:t>
      </w:r>
      <w:r w:rsidR="00AD6C41">
        <w:rPr>
          <w:rFonts w:ascii="Times New Roman" w:eastAsia="맑은 고딕" w:hAnsi="Times New Roman" w:hint="eastAsia"/>
          <w:sz w:val="22"/>
          <w:szCs w:val="22"/>
          <w:lang w:val="en-US" w:eastAsia="ko-KR"/>
        </w:rPr>
        <w:t xml:space="preserve"> not need to transmit the NACK </w:t>
      </w:r>
      <w:r w:rsidR="000956D5">
        <w:rPr>
          <w:rFonts w:ascii="Times New Roman" w:eastAsia="맑은 고딕" w:hAnsi="Times New Roman" w:hint="eastAsia"/>
          <w:sz w:val="22"/>
          <w:szCs w:val="22"/>
          <w:lang w:val="en-US" w:eastAsia="ko-KR"/>
        </w:rPr>
        <w:t xml:space="preserve">feedback </w:t>
      </w:r>
      <w:r w:rsidR="00AD6C41">
        <w:rPr>
          <w:rFonts w:ascii="Times New Roman" w:eastAsia="맑은 고딕" w:hAnsi="Times New Roman" w:hint="eastAsia"/>
          <w:sz w:val="22"/>
          <w:szCs w:val="22"/>
          <w:lang w:val="en-US" w:eastAsia="ko-KR"/>
        </w:rPr>
        <w:t xml:space="preserve">when the Msg3 is received. Thus, the </w:t>
      </w:r>
      <w:r w:rsidR="00E27D83">
        <w:rPr>
          <w:rFonts w:ascii="Times New Roman" w:eastAsia="맑은 고딕" w:hAnsi="Times New Roman"/>
          <w:sz w:val="22"/>
          <w:szCs w:val="22"/>
          <w:lang w:val="en-US" w:eastAsia="ko-KR"/>
        </w:rPr>
        <w:t>absence</w:t>
      </w:r>
      <w:r w:rsidR="00AD6C41">
        <w:rPr>
          <w:rFonts w:ascii="Times New Roman" w:eastAsia="맑은 고딕" w:hAnsi="Times New Roman" w:hint="eastAsia"/>
          <w:sz w:val="22"/>
          <w:szCs w:val="22"/>
          <w:lang w:val="en-US" w:eastAsia="ko-KR"/>
        </w:rPr>
        <w:t xml:space="preserve"> of the NACK </w:t>
      </w:r>
      <w:r w:rsidR="000956D5">
        <w:rPr>
          <w:rFonts w:ascii="Times New Roman" w:eastAsia="맑은 고딕" w:hAnsi="Times New Roman" w:hint="eastAsia"/>
          <w:sz w:val="22"/>
          <w:szCs w:val="22"/>
          <w:lang w:val="en-US" w:eastAsia="ko-KR"/>
        </w:rPr>
        <w:t>feedback</w:t>
      </w:r>
      <w:r w:rsidR="00AD6C41">
        <w:rPr>
          <w:rFonts w:ascii="Times New Roman" w:eastAsia="맑은 고딕" w:hAnsi="Times New Roman" w:hint="eastAsia"/>
          <w:sz w:val="22"/>
          <w:szCs w:val="22"/>
          <w:lang w:val="en-US" w:eastAsia="ko-KR"/>
        </w:rPr>
        <w:t xml:space="preserve"> </w:t>
      </w:r>
      <w:r w:rsidR="00AD6C41" w:rsidRPr="00982E93">
        <w:rPr>
          <w:rFonts w:ascii="Times New Roman" w:eastAsia="맑은 고딕" w:hAnsi="Times New Roman"/>
          <w:sz w:val="22"/>
          <w:lang w:eastAsia="ko-KR"/>
        </w:rPr>
        <w:t xml:space="preserve">is considered as </w:t>
      </w:r>
      <w:r w:rsidR="00E27D83">
        <w:rPr>
          <w:rFonts w:ascii="Times New Roman" w:eastAsia="맑은 고딕" w:hAnsi="Times New Roman" w:hint="eastAsia"/>
          <w:sz w:val="22"/>
          <w:lang w:eastAsia="ko-KR"/>
        </w:rPr>
        <w:t xml:space="preserve">a </w:t>
      </w:r>
      <w:r w:rsidR="002328D7" w:rsidRPr="00875006">
        <w:rPr>
          <w:rFonts w:ascii="Times New Roman" w:eastAsia="맑은 고딕" w:hAnsi="Times New Roman"/>
          <w:sz w:val="22"/>
          <w:lang w:eastAsia="ko-KR"/>
        </w:rPr>
        <w:t>successful</w:t>
      </w:r>
      <w:r w:rsidR="002328D7">
        <w:rPr>
          <w:rFonts w:ascii="Times New Roman" w:eastAsia="맑은 고딕" w:hAnsi="Times New Roman" w:hint="eastAsia"/>
          <w:sz w:val="22"/>
          <w:lang w:eastAsia="ko-KR"/>
        </w:rPr>
        <w:t xml:space="preserve"> </w:t>
      </w:r>
      <w:r w:rsidR="00E27D83">
        <w:rPr>
          <w:rFonts w:ascii="Times New Roman" w:eastAsia="맑은 고딕" w:hAnsi="Times New Roman" w:hint="eastAsia"/>
          <w:sz w:val="22"/>
          <w:lang w:eastAsia="ko-KR"/>
        </w:rPr>
        <w:t xml:space="preserve">transmission </w:t>
      </w:r>
      <w:r w:rsidR="00AD6C41" w:rsidRPr="00982E93">
        <w:rPr>
          <w:rFonts w:ascii="Times New Roman" w:eastAsia="맑은 고딕" w:hAnsi="Times New Roman"/>
          <w:sz w:val="22"/>
          <w:lang w:eastAsia="ko-KR"/>
        </w:rPr>
        <w:t>of</w:t>
      </w:r>
      <w:r w:rsidR="00AD6C41">
        <w:rPr>
          <w:rFonts w:ascii="Times New Roman" w:eastAsia="맑은 고딕" w:hAnsi="Times New Roman" w:hint="eastAsia"/>
          <w:sz w:val="22"/>
          <w:lang w:eastAsia="ko-KR"/>
        </w:rPr>
        <w:t xml:space="preserve"> the Msg3</w:t>
      </w:r>
      <w:r w:rsidR="00AD6C41">
        <w:rPr>
          <w:rFonts w:ascii="Times New Roman" w:eastAsia="맑은 고딕" w:hAnsi="Times New Roman" w:hint="eastAsia"/>
          <w:sz w:val="22"/>
          <w:szCs w:val="22"/>
          <w:lang w:val="en-US" w:eastAsia="ko-KR"/>
        </w:rPr>
        <w:t>.</w:t>
      </w:r>
    </w:p>
    <w:p w14:paraId="69EBC991" w14:textId="289C285E" w:rsidR="00AD6C41" w:rsidRPr="00AD6C41" w:rsidRDefault="00AD6C41" w:rsidP="007A2723">
      <w:pPr>
        <w:rPr>
          <w:rFonts w:ascii="Times New Roman" w:eastAsia="맑은 고딕" w:hAnsi="Times New Roman"/>
          <w:b/>
          <w:bCs/>
          <w:sz w:val="22"/>
          <w:szCs w:val="22"/>
          <w:lang w:val="en-US" w:eastAsia="ko-KR"/>
        </w:rPr>
      </w:pPr>
      <w:r>
        <w:rPr>
          <w:rFonts w:ascii="Times New Roman" w:eastAsia="맑은 고딕" w:hAnsi="Times New Roman" w:hint="eastAsia"/>
          <w:b/>
          <w:bCs/>
          <w:sz w:val="22"/>
          <w:szCs w:val="22"/>
          <w:lang w:val="en-US" w:eastAsia="ko-KR"/>
        </w:rPr>
        <w:t xml:space="preserve">Proposal </w:t>
      </w:r>
      <w:r w:rsidR="00055409">
        <w:rPr>
          <w:rFonts w:ascii="Times New Roman" w:eastAsia="맑은 고딕" w:hAnsi="Times New Roman" w:hint="eastAsia"/>
          <w:b/>
          <w:bCs/>
          <w:sz w:val="22"/>
          <w:szCs w:val="22"/>
          <w:lang w:val="en-US" w:eastAsia="ko-KR"/>
        </w:rPr>
        <w:t>7</w:t>
      </w:r>
      <w:r>
        <w:rPr>
          <w:rFonts w:ascii="Times New Roman" w:eastAsia="맑은 고딕" w:hAnsi="Times New Roman" w:hint="eastAsia"/>
          <w:b/>
          <w:bCs/>
          <w:sz w:val="22"/>
          <w:szCs w:val="22"/>
          <w:lang w:val="en-US" w:eastAsia="ko-KR"/>
        </w:rPr>
        <w:t>. T</w:t>
      </w:r>
      <w:r w:rsidRPr="00AD6C41">
        <w:rPr>
          <w:rFonts w:ascii="Times New Roman" w:eastAsia="맑은 고딕" w:hAnsi="Times New Roman"/>
          <w:b/>
          <w:bCs/>
          <w:sz w:val="22"/>
          <w:szCs w:val="22"/>
          <w:lang w:val="en-US" w:eastAsia="ko-KR"/>
        </w:rPr>
        <w:t xml:space="preserve">he </w:t>
      </w:r>
      <w:r w:rsidR="00E27D83">
        <w:rPr>
          <w:rFonts w:ascii="Times New Roman" w:eastAsia="맑은 고딕" w:hAnsi="Times New Roman" w:hint="eastAsia"/>
          <w:b/>
          <w:bCs/>
          <w:sz w:val="22"/>
          <w:szCs w:val="22"/>
          <w:lang w:val="en-US" w:eastAsia="ko-KR"/>
        </w:rPr>
        <w:t xml:space="preserve">absence </w:t>
      </w:r>
      <w:r w:rsidRPr="00AD6C41">
        <w:rPr>
          <w:rFonts w:ascii="Times New Roman" w:eastAsia="맑은 고딕" w:hAnsi="Times New Roman"/>
          <w:b/>
          <w:bCs/>
          <w:sz w:val="22"/>
          <w:szCs w:val="22"/>
          <w:lang w:val="en-US" w:eastAsia="ko-KR"/>
        </w:rPr>
        <w:t xml:space="preserve">of the NACK </w:t>
      </w:r>
      <w:r w:rsidR="000956D5" w:rsidRPr="000956D5">
        <w:rPr>
          <w:rFonts w:ascii="Times New Roman" w:eastAsia="맑은 고딕" w:hAnsi="Times New Roman"/>
          <w:b/>
          <w:bCs/>
          <w:sz w:val="22"/>
          <w:szCs w:val="22"/>
          <w:lang w:val="en-US" w:eastAsia="ko-KR"/>
        </w:rPr>
        <w:t xml:space="preserve">feedback </w:t>
      </w:r>
      <w:r w:rsidRPr="00AD6C41">
        <w:rPr>
          <w:rFonts w:ascii="Times New Roman" w:eastAsia="맑은 고딕" w:hAnsi="Times New Roman"/>
          <w:b/>
          <w:bCs/>
          <w:sz w:val="22"/>
          <w:szCs w:val="22"/>
          <w:lang w:val="en-US" w:eastAsia="ko-KR"/>
        </w:rPr>
        <w:t xml:space="preserve">is considered as </w:t>
      </w:r>
      <w:r w:rsidR="002328D7" w:rsidRPr="002328D7">
        <w:rPr>
          <w:rFonts w:ascii="Times New Roman" w:eastAsia="맑은 고딕" w:hAnsi="Times New Roman"/>
          <w:b/>
          <w:bCs/>
          <w:sz w:val="22"/>
          <w:szCs w:val="22"/>
          <w:lang w:val="en-US" w:eastAsia="ko-KR"/>
        </w:rPr>
        <w:t xml:space="preserve">successful </w:t>
      </w:r>
      <w:r w:rsidR="00E27D83">
        <w:rPr>
          <w:rFonts w:ascii="Times New Roman" w:eastAsia="맑은 고딕" w:hAnsi="Times New Roman" w:hint="eastAsia"/>
          <w:b/>
          <w:bCs/>
          <w:sz w:val="22"/>
          <w:szCs w:val="22"/>
          <w:lang w:val="en-US" w:eastAsia="ko-KR"/>
        </w:rPr>
        <w:t xml:space="preserve">transmission </w:t>
      </w:r>
      <w:r w:rsidRPr="00AD6C41">
        <w:rPr>
          <w:rFonts w:ascii="Times New Roman" w:eastAsia="맑은 고딕" w:hAnsi="Times New Roman"/>
          <w:b/>
          <w:bCs/>
          <w:sz w:val="22"/>
          <w:szCs w:val="22"/>
          <w:lang w:val="en-US" w:eastAsia="ko-KR"/>
        </w:rPr>
        <w:t>of the Msg3</w:t>
      </w:r>
      <w:r w:rsidRPr="00AD6C41">
        <w:rPr>
          <w:rFonts w:ascii="Times New Roman" w:eastAsia="맑은 고딕" w:hAnsi="Times New Roman" w:hint="eastAsia"/>
          <w:b/>
          <w:bCs/>
          <w:sz w:val="22"/>
          <w:szCs w:val="22"/>
          <w:lang w:val="en-US" w:eastAsia="ko-KR"/>
        </w:rPr>
        <w:t>.</w:t>
      </w:r>
    </w:p>
    <w:p w14:paraId="50B9D443" w14:textId="77777777" w:rsidR="00652319" w:rsidRDefault="00652319" w:rsidP="00601F9C">
      <w:pPr>
        <w:rPr>
          <w:rFonts w:ascii="Times New Roman" w:eastAsia="맑은 고딕" w:hAnsi="Times New Roman"/>
          <w:sz w:val="22"/>
          <w:szCs w:val="22"/>
          <w:lang w:eastAsia="ko-KR"/>
        </w:rPr>
      </w:pPr>
    </w:p>
    <w:p w14:paraId="664B06C0" w14:textId="7B38E518" w:rsidR="00601F9C" w:rsidRPr="00601F9C" w:rsidRDefault="00601F9C" w:rsidP="00601F9C">
      <w:pPr>
        <w:rPr>
          <w:rFonts w:ascii="Times New Roman" w:eastAsia="맑은 고딕" w:hAnsi="Times New Roman"/>
          <w:sz w:val="22"/>
          <w:szCs w:val="22"/>
          <w:lang w:eastAsia="ko-KR"/>
        </w:rPr>
      </w:pPr>
      <w:r w:rsidRPr="00601F9C">
        <w:rPr>
          <w:rFonts w:ascii="Times New Roman" w:eastAsia="맑은 고딕" w:hAnsi="Times New Roman"/>
          <w:sz w:val="22"/>
          <w:szCs w:val="22"/>
          <w:lang w:eastAsia="ko-KR"/>
        </w:rPr>
        <w:t xml:space="preserve">Then, RAN2 need to discuss the NACK feedback format. </w:t>
      </w:r>
    </w:p>
    <w:p w14:paraId="6C085167" w14:textId="312BFEF6" w:rsidR="007B7121" w:rsidRDefault="00601F9C" w:rsidP="00601F9C">
      <w:pPr>
        <w:rPr>
          <w:rFonts w:ascii="Times New Roman" w:eastAsia="맑은 고딕" w:hAnsi="Times New Roman"/>
          <w:sz w:val="22"/>
          <w:szCs w:val="22"/>
          <w:lang w:eastAsia="ko-KR"/>
        </w:rPr>
      </w:pPr>
      <w:r w:rsidRPr="00601F9C">
        <w:rPr>
          <w:rFonts w:ascii="Times New Roman" w:eastAsia="맑은 고딕" w:hAnsi="Times New Roman"/>
          <w:sz w:val="22"/>
          <w:szCs w:val="22"/>
          <w:lang w:eastAsia="ko-KR"/>
        </w:rPr>
        <w:t xml:space="preserve">In the </w:t>
      </w:r>
      <w:r w:rsidR="00652319">
        <w:rPr>
          <w:rFonts w:ascii="Times New Roman" w:eastAsia="맑은 고딕" w:hAnsi="Times New Roman" w:hint="eastAsia"/>
          <w:sz w:val="22"/>
          <w:szCs w:val="22"/>
          <w:lang w:eastAsia="ko-KR"/>
        </w:rPr>
        <w:t xml:space="preserve">RAN2#129 </w:t>
      </w:r>
      <w:r w:rsidRPr="00601F9C">
        <w:rPr>
          <w:rFonts w:ascii="Times New Roman" w:eastAsia="맑은 고딕" w:hAnsi="Times New Roman"/>
          <w:sz w:val="22"/>
          <w:szCs w:val="22"/>
          <w:lang w:eastAsia="ko-KR"/>
        </w:rPr>
        <w:t>meeting, the message type and contents for MAC PDU format were discussed, and the following agreements were made.</w:t>
      </w:r>
    </w:p>
    <w:tbl>
      <w:tblPr>
        <w:tblStyle w:val="af7"/>
        <w:tblW w:w="0" w:type="auto"/>
        <w:tblLook w:val="04A0" w:firstRow="1" w:lastRow="0" w:firstColumn="1" w:lastColumn="0" w:noHBand="0" w:noVBand="1"/>
      </w:tblPr>
      <w:tblGrid>
        <w:gridCol w:w="9629"/>
      </w:tblGrid>
      <w:tr w:rsidR="007B7121" w14:paraId="3CE90F98" w14:textId="77777777" w:rsidTr="007B7121">
        <w:tc>
          <w:tcPr>
            <w:tcW w:w="9629" w:type="dxa"/>
          </w:tcPr>
          <w:p w14:paraId="6C02525B" w14:textId="77777777" w:rsidR="007B7121" w:rsidRPr="009C1459" w:rsidRDefault="007B7121" w:rsidP="007B7121">
            <w:pPr>
              <w:pStyle w:val="Doc-text2"/>
              <w:numPr>
                <w:ilvl w:val="0"/>
                <w:numId w:val="24"/>
              </w:numPr>
              <w:ind w:left="360"/>
              <w:rPr>
                <w:rFonts w:ascii="Times New Roman" w:hAnsi="Times New Roman"/>
                <w:sz w:val="22"/>
                <w:szCs w:val="28"/>
              </w:rPr>
            </w:pPr>
            <w:r w:rsidRPr="009C1459">
              <w:rPr>
                <w:rFonts w:ascii="Times New Roman" w:hAnsi="Times New Roman"/>
                <w:sz w:val="22"/>
                <w:szCs w:val="28"/>
              </w:rPr>
              <w:t xml:space="preserve">Specify message types and contents.  As starting point consider the following MAC message types.  </w:t>
            </w:r>
          </w:p>
          <w:p w14:paraId="301E52BD" w14:textId="77777777" w:rsidR="007B7121" w:rsidRPr="009C1459" w:rsidRDefault="007B7121" w:rsidP="007B7121">
            <w:pPr>
              <w:pStyle w:val="Doc-text2"/>
              <w:numPr>
                <w:ilvl w:val="2"/>
                <w:numId w:val="23"/>
              </w:numPr>
              <w:ind w:left="901"/>
              <w:rPr>
                <w:rFonts w:ascii="Times New Roman" w:hAnsi="Times New Roman"/>
                <w:sz w:val="22"/>
                <w:szCs w:val="28"/>
              </w:rPr>
            </w:pPr>
            <w:r w:rsidRPr="009C1459">
              <w:rPr>
                <w:rFonts w:ascii="Times New Roman" w:hAnsi="Times New Roman"/>
                <w:sz w:val="22"/>
                <w:szCs w:val="28"/>
              </w:rPr>
              <w:t>R2D MAC PDU (Paging/R2D trigger (depending on agreement on WF))</w:t>
            </w:r>
          </w:p>
          <w:p w14:paraId="1658E2DF" w14:textId="77777777" w:rsidR="007B7121" w:rsidRPr="009C1459" w:rsidRDefault="007B7121" w:rsidP="007B7121">
            <w:pPr>
              <w:pStyle w:val="Doc-text2"/>
              <w:numPr>
                <w:ilvl w:val="2"/>
                <w:numId w:val="23"/>
              </w:numPr>
              <w:ind w:left="901"/>
              <w:rPr>
                <w:rFonts w:ascii="Times New Roman" w:hAnsi="Times New Roman"/>
                <w:sz w:val="22"/>
                <w:szCs w:val="28"/>
              </w:rPr>
            </w:pPr>
            <w:r w:rsidRPr="009C1459">
              <w:rPr>
                <w:rFonts w:ascii="Times New Roman" w:hAnsi="Times New Roman"/>
                <w:sz w:val="22"/>
                <w:szCs w:val="28"/>
              </w:rPr>
              <w:t>D2R MAC PDU (MSG1) (FFS if this requires a MAC header or not)</w:t>
            </w:r>
            <w:r w:rsidRPr="009C1459">
              <w:rPr>
                <w:rFonts w:ascii="Times New Roman" w:hAnsi="Times New Roman"/>
                <w:sz w:val="22"/>
                <w:szCs w:val="28"/>
              </w:rPr>
              <w:tab/>
            </w:r>
            <w:r w:rsidRPr="009C1459">
              <w:rPr>
                <w:rFonts w:ascii="Times New Roman" w:hAnsi="Times New Roman"/>
                <w:sz w:val="22"/>
                <w:szCs w:val="28"/>
              </w:rPr>
              <w:tab/>
            </w:r>
          </w:p>
          <w:p w14:paraId="6B04400E" w14:textId="77777777" w:rsidR="007B7121" w:rsidRPr="009C1459" w:rsidRDefault="007B7121" w:rsidP="007B7121">
            <w:pPr>
              <w:pStyle w:val="Doc-text2"/>
              <w:numPr>
                <w:ilvl w:val="2"/>
                <w:numId w:val="23"/>
              </w:numPr>
              <w:ind w:left="901"/>
              <w:rPr>
                <w:rFonts w:ascii="Times New Roman" w:hAnsi="Times New Roman"/>
                <w:sz w:val="22"/>
                <w:szCs w:val="28"/>
              </w:rPr>
            </w:pPr>
            <w:r w:rsidRPr="009C1459">
              <w:rPr>
                <w:rFonts w:ascii="Times New Roman" w:hAnsi="Times New Roman"/>
                <w:sz w:val="22"/>
                <w:szCs w:val="28"/>
              </w:rPr>
              <w:t>R2D MAC PDU (MSG2)</w:t>
            </w:r>
          </w:p>
          <w:p w14:paraId="1D1A3806" w14:textId="77777777" w:rsidR="007B7121" w:rsidRPr="009C1459" w:rsidRDefault="007B7121" w:rsidP="007B7121">
            <w:pPr>
              <w:pStyle w:val="Doc-text2"/>
              <w:numPr>
                <w:ilvl w:val="2"/>
                <w:numId w:val="23"/>
              </w:numPr>
              <w:ind w:left="901"/>
              <w:rPr>
                <w:rFonts w:ascii="Times New Roman" w:hAnsi="Times New Roman"/>
                <w:sz w:val="22"/>
                <w:szCs w:val="28"/>
              </w:rPr>
            </w:pPr>
            <w:r w:rsidRPr="009C1459">
              <w:rPr>
                <w:rFonts w:ascii="Times New Roman" w:hAnsi="Times New Roman"/>
                <w:sz w:val="22"/>
                <w:szCs w:val="28"/>
              </w:rPr>
              <w:t>D2R MAC PDU (MSG3 and data)</w:t>
            </w:r>
          </w:p>
          <w:p w14:paraId="11E3F70E" w14:textId="77777777" w:rsidR="007B7121" w:rsidRPr="009C1459" w:rsidRDefault="007B7121" w:rsidP="007B7121">
            <w:pPr>
              <w:pStyle w:val="Doc-text2"/>
              <w:numPr>
                <w:ilvl w:val="2"/>
                <w:numId w:val="23"/>
              </w:numPr>
              <w:ind w:left="901"/>
              <w:rPr>
                <w:rFonts w:ascii="Times New Roman" w:hAnsi="Times New Roman"/>
                <w:sz w:val="22"/>
                <w:szCs w:val="28"/>
              </w:rPr>
            </w:pPr>
            <w:r w:rsidRPr="009C1459">
              <w:rPr>
                <w:rFonts w:ascii="Times New Roman" w:hAnsi="Times New Roman"/>
                <w:sz w:val="22"/>
                <w:szCs w:val="28"/>
              </w:rPr>
              <w:t>R2D MAC PDU (R2D data)</w:t>
            </w:r>
          </w:p>
          <w:p w14:paraId="2C470DCC" w14:textId="4C0CC8A0" w:rsidR="007B7121" w:rsidRPr="007B7121" w:rsidRDefault="007B7121" w:rsidP="007B7121">
            <w:pPr>
              <w:pStyle w:val="Doc-text2"/>
              <w:numPr>
                <w:ilvl w:val="2"/>
                <w:numId w:val="23"/>
              </w:numPr>
              <w:ind w:left="901"/>
              <w:rPr>
                <w:rFonts w:ascii="Times New Roman" w:eastAsia="맑은 고딕" w:hAnsi="Times New Roman"/>
                <w:sz w:val="22"/>
                <w:szCs w:val="22"/>
                <w:lang w:eastAsia="ko-KR"/>
              </w:rPr>
            </w:pPr>
            <w:r w:rsidRPr="009C1459">
              <w:rPr>
                <w:rFonts w:ascii="Times New Roman" w:hAnsi="Times New Roman"/>
                <w:sz w:val="22"/>
                <w:szCs w:val="28"/>
              </w:rPr>
              <w:t>Other message types are FFS. The message types may evolve based on functionality agreements.</w:t>
            </w:r>
            <w:r w:rsidRPr="009C1459">
              <w:rPr>
                <w:sz w:val="22"/>
                <w:szCs w:val="28"/>
              </w:rPr>
              <w:t xml:space="preserve"> </w:t>
            </w:r>
          </w:p>
        </w:tc>
      </w:tr>
    </w:tbl>
    <w:p w14:paraId="0F17363E" w14:textId="77777777" w:rsidR="007B7121" w:rsidRDefault="007B7121" w:rsidP="00883970">
      <w:pPr>
        <w:rPr>
          <w:rFonts w:ascii="Times New Roman" w:eastAsia="맑은 고딕" w:hAnsi="Times New Roman"/>
          <w:sz w:val="22"/>
          <w:szCs w:val="22"/>
          <w:lang w:eastAsia="ko-KR"/>
        </w:rPr>
      </w:pPr>
    </w:p>
    <w:p w14:paraId="4C913740" w14:textId="4323D59E" w:rsidR="007B7121" w:rsidRDefault="009C1459" w:rsidP="00883970">
      <w:pPr>
        <w:rPr>
          <w:rFonts w:ascii="Times New Roman" w:eastAsia="맑은 고딕" w:hAnsi="Times New Roman"/>
          <w:sz w:val="22"/>
          <w:szCs w:val="22"/>
          <w:lang w:eastAsia="ko-KR"/>
        </w:rPr>
      </w:pPr>
      <w:r>
        <w:rPr>
          <w:rFonts w:ascii="Times New Roman" w:eastAsia="맑은 고딕" w:hAnsi="Times New Roman"/>
          <w:sz w:val="22"/>
          <w:szCs w:val="22"/>
          <w:lang w:eastAsia="ko-KR"/>
        </w:rPr>
        <w:t>I</w:t>
      </w:r>
      <w:r>
        <w:rPr>
          <w:rFonts w:ascii="Times New Roman" w:eastAsia="맑은 고딕" w:hAnsi="Times New Roman" w:hint="eastAsia"/>
          <w:sz w:val="22"/>
          <w:szCs w:val="22"/>
          <w:lang w:eastAsia="ko-KR"/>
        </w:rPr>
        <w:t xml:space="preserve">n our view, the NACK feedback </w:t>
      </w:r>
      <w:r w:rsidR="00EB6719">
        <w:rPr>
          <w:rFonts w:ascii="Times New Roman" w:eastAsia="맑은 고딕" w:hAnsi="Times New Roman" w:hint="eastAsia"/>
          <w:sz w:val="22"/>
          <w:szCs w:val="22"/>
          <w:lang w:eastAsia="ko-KR"/>
        </w:rPr>
        <w:t>should not</w:t>
      </w:r>
      <w:r>
        <w:rPr>
          <w:rFonts w:ascii="Times New Roman" w:eastAsia="맑은 고딕" w:hAnsi="Times New Roman" w:hint="eastAsia"/>
          <w:sz w:val="22"/>
          <w:szCs w:val="22"/>
          <w:lang w:eastAsia="ko-KR"/>
        </w:rPr>
        <w:t xml:space="preserve"> be </w:t>
      </w:r>
      <w:r>
        <w:rPr>
          <w:rFonts w:ascii="Times New Roman" w:eastAsia="맑은 고딕" w:hAnsi="Times New Roman"/>
          <w:sz w:val="22"/>
          <w:szCs w:val="22"/>
          <w:lang w:eastAsia="ko-KR"/>
        </w:rPr>
        <w:t>piggyback</w:t>
      </w:r>
      <w:r>
        <w:rPr>
          <w:rFonts w:ascii="Times New Roman" w:eastAsia="맑은 고딕" w:hAnsi="Times New Roman" w:hint="eastAsia"/>
          <w:sz w:val="22"/>
          <w:szCs w:val="22"/>
          <w:lang w:eastAsia="ko-KR"/>
        </w:rPr>
        <w:t xml:space="preserve">ed in the Msg2 because the NACK feedback indicates </w:t>
      </w:r>
      <w:r w:rsidR="00EB6719">
        <w:rPr>
          <w:rFonts w:ascii="Times New Roman" w:eastAsia="맑은 고딕" w:hAnsi="Times New Roman" w:hint="eastAsia"/>
          <w:sz w:val="22"/>
          <w:szCs w:val="22"/>
          <w:lang w:eastAsia="ko-KR"/>
        </w:rPr>
        <w:t xml:space="preserve">the re-access procedure by terminating </w:t>
      </w:r>
      <w:r>
        <w:rPr>
          <w:rFonts w:ascii="Times New Roman" w:eastAsia="맑은 고딕" w:hAnsi="Times New Roman" w:hint="eastAsia"/>
          <w:sz w:val="22"/>
          <w:szCs w:val="22"/>
          <w:lang w:eastAsia="ko-KR"/>
        </w:rPr>
        <w:t xml:space="preserve">the </w:t>
      </w:r>
      <w:r w:rsidR="00EB6719">
        <w:rPr>
          <w:rFonts w:ascii="Times New Roman" w:eastAsia="맑은 고딕" w:hAnsi="Times New Roman" w:hint="eastAsia"/>
          <w:sz w:val="22"/>
          <w:szCs w:val="22"/>
          <w:lang w:eastAsia="ko-KR"/>
        </w:rPr>
        <w:t>Msg3</w:t>
      </w:r>
      <w:r>
        <w:rPr>
          <w:rFonts w:ascii="Times New Roman" w:eastAsia="맑은 고딕" w:hAnsi="Times New Roman" w:hint="eastAsia"/>
          <w:sz w:val="22"/>
          <w:szCs w:val="22"/>
          <w:lang w:eastAsia="ko-KR"/>
        </w:rPr>
        <w:t xml:space="preserve"> transmission in the current paging round. Thus, </w:t>
      </w:r>
      <w:r w:rsidR="00EB6719">
        <w:rPr>
          <w:rFonts w:ascii="Times New Roman" w:eastAsia="맑은 고딕" w:hAnsi="Times New Roman" w:hint="eastAsia"/>
          <w:sz w:val="22"/>
          <w:szCs w:val="22"/>
          <w:lang w:eastAsia="ko-KR"/>
        </w:rPr>
        <w:t xml:space="preserve">since </w:t>
      </w:r>
      <w:r w:rsidR="00314367">
        <w:rPr>
          <w:rFonts w:ascii="Times New Roman" w:eastAsia="맑은 고딕" w:hAnsi="Times New Roman" w:hint="eastAsia"/>
          <w:sz w:val="22"/>
          <w:szCs w:val="22"/>
          <w:lang w:eastAsia="ko-KR"/>
        </w:rPr>
        <w:t xml:space="preserve">it is </w:t>
      </w:r>
      <w:r w:rsidR="00314367">
        <w:rPr>
          <w:rFonts w:ascii="Times New Roman" w:eastAsia="맑은 고딕" w:hAnsi="Times New Roman"/>
          <w:sz w:val="22"/>
          <w:szCs w:val="22"/>
          <w:lang w:eastAsia="ko-KR"/>
        </w:rPr>
        <w:t>assumed</w:t>
      </w:r>
      <w:r w:rsidR="00314367">
        <w:rPr>
          <w:rFonts w:ascii="Times New Roman" w:eastAsia="맑은 고딕" w:hAnsi="Times New Roman" w:hint="eastAsia"/>
          <w:sz w:val="22"/>
          <w:szCs w:val="22"/>
          <w:lang w:eastAsia="ko-KR"/>
        </w:rPr>
        <w:t xml:space="preserve"> that </w:t>
      </w:r>
      <w:r w:rsidR="00EB6719">
        <w:rPr>
          <w:rFonts w:ascii="Times New Roman" w:eastAsia="맑은 고딕" w:hAnsi="Times New Roman" w:hint="eastAsia"/>
          <w:sz w:val="22"/>
          <w:szCs w:val="22"/>
          <w:lang w:eastAsia="ko-KR"/>
        </w:rPr>
        <w:t xml:space="preserve">the NACK feedback is always used </w:t>
      </w:r>
      <w:r w:rsidR="00EB6719">
        <w:rPr>
          <w:rFonts w:ascii="Times New Roman" w:eastAsia="맑은 고딕" w:hAnsi="Times New Roman"/>
          <w:sz w:val="22"/>
          <w:szCs w:val="22"/>
          <w:lang w:eastAsia="ko-KR"/>
        </w:rPr>
        <w:t>standalone</w:t>
      </w:r>
      <w:r w:rsidR="00EB6719">
        <w:rPr>
          <w:rFonts w:ascii="Times New Roman" w:eastAsia="맑은 고딕" w:hAnsi="Times New Roman" w:hint="eastAsia"/>
          <w:sz w:val="22"/>
          <w:szCs w:val="22"/>
          <w:lang w:eastAsia="ko-KR"/>
        </w:rPr>
        <w:t xml:space="preserve">, </w:t>
      </w:r>
      <w:r w:rsidR="00B0056C">
        <w:rPr>
          <w:rFonts w:ascii="Times New Roman" w:eastAsia="맑은 고딕" w:hAnsi="Times New Roman" w:hint="eastAsia"/>
          <w:sz w:val="22"/>
          <w:szCs w:val="22"/>
          <w:lang w:eastAsia="ko-KR"/>
        </w:rPr>
        <w:t>a</w:t>
      </w:r>
      <w:r>
        <w:rPr>
          <w:rFonts w:ascii="Times New Roman" w:eastAsia="맑은 고딕" w:hAnsi="Times New Roman" w:hint="eastAsia"/>
          <w:sz w:val="22"/>
          <w:szCs w:val="22"/>
          <w:lang w:eastAsia="ko-KR"/>
        </w:rPr>
        <w:t xml:space="preserve"> new R2D MAC PDU format for NACK feedback should be defined.</w:t>
      </w:r>
    </w:p>
    <w:p w14:paraId="6E8E5CDF" w14:textId="750C73F0" w:rsidR="00217B0D" w:rsidRPr="009C1459" w:rsidRDefault="009C1459" w:rsidP="00217B0D">
      <w:pPr>
        <w:rPr>
          <w:rFonts w:ascii="Times New Roman" w:eastAsia="맑은 고딕" w:hAnsi="Times New Roman"/>
          <w:b/>
          <w:bCs/>
          <w:sz w:val="22"/>
          <w:szCs w:val="22"/>
          <w:lang w:eastAsia="ko-KR"/>
        </w:rPr>
      </w:pPr>
      <w:r w:rsidRPr="009C1459">
        <w:rPr>
          <w:rFonts w:ascii="Times New Roman" w:eastAsia="맑은 고딕" w:hAnsi="Times New Roman" w:hint="eastAsia"/>
          <w:b/>
          <w:bCs/>
          <w:sz w:val="22"/>
          <w:szCs w:val="22"/>
          <w:lang w:eastAsia="ko-KR"/>
        </w:rPr>
        <w:t xml:space="preserve">Proposal </w:t>
      </w:r>
      <w:r w:rsidR="00055409">
        <w:rPr>
          <w:rFonts w:ascii="Times New Roman" w:eastAsia="맑은 고딕" w:hAnsi="Times New Roman" w:hint="eastAsia"/>
          <w:b/>
          <w:bCs/>
          <w:sz w:val="22"/>
          <w:szCs w:val="22"/>
          <w:lang w:eastAsia="ko-KR"/>
        </w:rPr>
        <w:t>8</w:t>
      </w:r>
      <w:r w:rsidRPr="009C1459">
        <w:rPr>
          <w:rFonts w:ascii="Times New Roman" w:eastAsia="맑은 고딕" w:hAnsi="Times New Roman" w:hint="eastAsia"/>
          <w:b/>
          <w:bCs/>
          <w:sz w:val="22"/>
          <w:szCs w:val="22"/>
          <w:lang w:eastAsia="ko-KR"/>
        </w:rPr>
        <w:t>. A new R2D MAC PDU format for NACK feedback should be defined.</w:t>
      </w:r>
    </w:p>
    <w:p w14:paraId="2AFA1E06" w14:textId="77777777" w:rsidR="009C1459" w:rsidRDefault="009C1459" w:rsidP="00883970">
      <w:pPr>
        <w:rPr>
          <w:rFonts w:ascii="Times New Roman" w:eastAsia="맑은 고딕" w:hAnsi="Times New Roman"/>
          <w:sz w:val="22"/>
          <w:szCs w:val="22"/>
          <w:lang w:eastAsia="ko-KR"/>
        </w:rPr>
      </w:pPr>
    </w:p>
    <w:p w14:paraId="42EF953D" w14:textId="1D04CED4" w:rsidR="00DF4338" w:rsidRDefault="00DF4338" w:rsidP="006142FF">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During the access procedure, some A-IOT devices can </w:t>
      </w:r>
      <w:r>
        <w:rPr>
          <w:rFonts w:ascii="Times New Roman" w:eastAsia="맑은 고딕" w:hAnsi="Times New Roman"/>
          <w:sz w:val="22"/>
          <w:szCs w:val="22"/>
          <w:lang w:eastAsia="ko-KR"/>
        </w:rPr>
        <w:t>successfully</w:t>
      </w:r>
      <w:r>
        <w:rPr>
          <w:rFonts w:ascii="Times New Roman" w:eastAsia="맑은 고딕" w:hAnsi="Times New Roman" w:hint="eastAsia"/>
          <w:sz w:val="22"/>
          <w:szCs w:val="22"/>
          <w:lang w:eastAsia="ko-KR"/>
        </w:rPr>
        <w:t xml:space="preserve"> transmit the Msg3 and some A-IOT devices may not successfully transmit Msg3. </w:t>
      </w:r>
      <w:r w:rsidR="00E70A97">
        <w:rPr>
          <w:rFonts w:ascii="Times New Roman" w:eastAsia="맑은 고딕" w:hAnsi="Times New Roman" w:hint="eastAsia"/>
          <w:sz w:val="22"/>
          <w:szCs w:val="22"/>
          <w:lang w:eastAsia="ko-KR"/>
        </w:rPr>
        <w:t>T</w:t>
      </w:r>
      <w:r w:rsidR="00E70A97">
        <w:rPr>
          <w:rFonts w:ascii="Times New Roman" w:eastAsia="맑은 고딕" w:hAnsi="Times New Roman"/>
          <w:sz w:val="22"/>
          <w:szCs w:val="22"/>
          <w:lang w:eastAsia="ko-KR"/>
        </w:rPr>
        <w:t>h</w:t>
      </w:r>
      <w:r w:rsidR="00E70A97">
        <w:rPr>
          <w:rFonts w:ascii="Times New Roman" w:eastAsia="맑은 고딕" w:hAnsi="Times New Roman" w:hint="eastAsia"/>
          <w:sz w:val="22"/>
          <w:szCs w:val="22"/>
          <w:lang w:eastAsia="ko-KR"/>
        </w:rPr>
        <w:t>us, t</w:t>
      </w:r>
      <w:r>
        <w:rPr>
          <w:rFonts w:ascii="Times New Roman" w:eastAsia="맑은 고딕" w:hAnsi="Times New Roman" w:hint="eastAsia"/>
          <w:sz w:val="22"/>
          <w:szCs w:val="22"/>
          <w:lang w:eastAsia="ko-KR"/>
        </w:rPr>
        <w:t xml:space="preserve">he NACK feedback can be </w:t>
      </w:r>
      <w:r w:rsidR="00E70A97">
        <w:rPr>
          <w:rFonts w:ascii="Times New Roman" w:eastAsia="맑은 고딕" w:hAnsi="Times New Roman" w:hint="eastAsia"/>
          <w:sz w:val="22"/>
          <w:szCs w:val="22"/>
          <w:lang w:eastAsia="ko-KR"/>
        </w:rPr>
        <w:t xml:space="preserve">indicated </w:t>
      </w:r>
      <w:r>
        <w:rPr>
          <w:rFonts w:ascii="Times New Roman" w:eastAsia="맑은 고딕" w:hAnsi="Times New Roman" w:hint="eastAsia"/>
          <w:sz w:val="22"/>
          <w:szCs w:val="22"/>
          <w:lang w:eastAsia="ko-KR"/>
        </w:rPr>
        <w:t xml:space="preserve">per A-IOT device. However, </w:t>
      </w:r>
      <w:r w:rsidR="001933DC">
        <w:rPr>
          <w:rFonts w:ascii="Times New Roman" w:eastAsia="맑은 고딕" w:hAnsi="Times New Roman" w:hint="eastAsia"/>
          <w:sz w:val="22"/>
          <w:szCs w:val="22"/>
          <w:lang w:eastAsia="ko-KR"/>
        </w:rPr>
        <w:t xml:space="preserve">if the NACK feedback is indicated per A-IOT device, the signalling overhead is </w:t>
      </w:r>
      <w:r w:rsidR="001933DC">
        <w:rPr>
          <w:rFonts w:ascii="Times New Roman" w:eastAsia="맑은 고딕" w:hAnsi="Times New Roman"/>
          <w:sz w:val="22"/>
          <w:szCs w:val="22"/>
          <w:lang w:eastAsia="ko-KR"/>
        </w:rPr>
        <w:t>increased</w:t>
      </w:r>
      <w:r w:rsidR="001933DC">
        <w:rPr>
          <w:rFonts w:ascii="Times New Roman" w:eastAsia="맑은 고딕" w:hAnsi="Times New Roman" w:hint="eastAsia"/>
          <w:sz w:val="22"/>
          <w:szCs w:val="22"/>
          <w:lang w:eastAsia="ko-KR"/>
        </w:rPr>
        <w:t xml:space="preserve"> because each NACK feedback should contain the R2D MAC header. Thus, </w:t>
      </w:r>
      <w:r w:rsidR="00823CB1">
        <w:rPr>
          <w:rFonts w:ascii="Times New Roman" w:eastAsia="맑은 고딕" w:hAnsi="Times New Roman"/>
          <w:sz w:val="22"/>
          <w:szCs w:val="22"/>
          <w:lang w:eastAsia="ko-KR"/>
        </w:rPr>
        <w:t>similar</w:t>
      </w:r>
      <w:r w:rsidR="00823CB1">
        <w:rPr>
          <w:rFonts w:ascii="Times New Roman" w:eastAsia="맑은 고딕" w:hAnsi="Times New Roman" w:hint="eastAsia"/>
          <w:sz w:val="22"/>
          <w:szCs w:val="22"/>
          <w:lang w:eastAsia="ko-KR"/>
        </w:rPr>
        <w:t xml:space="preserve"> to the Msg2, </w:t>
      </w:r>
      <w:r w:rsidR="001933DC">
        <w:rPr>
          <w:rFonts w:ascii="Times New Roman" w:eastAsia="맑은 고딕" w:hAnsi="Times New Roman" w:hint="eastAsia"/>
          <w:sz w:val="22"/>
          <w:szCs w:val="22"/>
          <w:lang w:eastAsia="ko-KR"/>
        </w:rPr>
        <w:t>the NACK feedback contain</w:t>
      </w:r>
      <w:r w:rsidR="00823CB1">
        <w:rPr>
          <w:rFonts w:ascii="Times New Roman" w:eastAsia="맑은 고딕" w:hAnsi="Times New Roman" w:hint="eastAsia"/>
          <w:sz w:val="22"/>
          <w:szCs w:val="22"/>
          <w:lang w:eastAsia="ko-KR"/>
        </w:rPr>
        <w:t>s</w:t>
      </w:r>
      <w:r w:rsidR="001933DC">
        <w:rPr>
          <w:rFonts w:ascii="Times New Roman" w:eastAsia="맑은 고딕" w:hAnsi="Times New Roman" w:hint="eastAsia"/>
          <w:sz w:val="22"/>
          <w:szCs w:val="22"/>
          <w:lang w:eastAsia="ko-KR"/>
        </w:rPr>
        <w:t xml:space="preserve"> the information on multiple A-IOT devices requiring the re-access procedure</w:t>
      </w:r>
      <w:r w:rsidR="00823CB1">
        <w:rPr>
          <w:rFonts w:ascii="Times New Roman" w:eastAsia="맑은 고딕" w:hAnsi="Times New Roman" w:hint="eastAsia"/>
          <w:sz w:val="22"/>
          <w:szCs w:val="22"/>
          <w:lang w:eastAsia="ko-KR"/>
        </w:rPr>
        <w:t xml:space="preserve"> to reduce the signalling </w:t>
      </w:r>
      <w:r w:rsidR="00823CB1">
        <w:rPr>
          <w:rFonts w:ascii="Times New Roman" w:eastAsia="맑은 고딕" w:hAnsi="Times New Roman"/>
          <w:sz w:val="22"/>
          <w:szCs w:val="22"/>
          <w:lang w:eastAsia="ko-KR"/>
        </w:rPr>
        <w:t>overhead</w:t>
      </w:r>
      <w:r w:rsidR="001933DC">
        <w:rPr>
          <w:rFonts w:ascii="Times New Roman" w:eastAsia="맑은 고딕" w:hAnsi="Times New Roman" w:hint="eastAsia"/>
          <w:sz w:val="22"/>
          <w:szCs w:val="22"/>
          <w:lang w:eastAsia="ko-KR"/>
        </w:rPr>
        <w:t>.</w:t>
      </w:r>
    </w:p>
    <w:p w14:paraId="672E77A6" w14:textId="21A21DAA" w:rsidR="001933DC" w:rsidRPr="001933DC" w:rsidRDefault="001933DC" w:rsidP="006142FF">
      <w:pPr>
        <w:rPr>
          <w:rFonts w:ascii="Times New Roman" w:eastAsia="맑은 고딕" w:hAnsi="Times New Roman"/>
          <w:b/>
          <w:bCs/>
          <w:sz w:val="22"/>
          <w:szCs w:val="22"/>
          <w:lang w:eastAsia="ko-KR"/>
        </w:rPr>
      </w:pPr>
      <w:r w:rsidRPr="001933DC">
        <w:rPr>
          <w:rFonts w:ascii="Times New Roman" w:eastAsia="맑은 고딕" w:hAnsi="Times New Roman" w:hint="eastAsia"/>
          <w:b/>
          <w:bCs/>
          <w:sz w:val="22"/>
          <w:szCs w:val="22"/>
          <w:lang w:eastAsia="ko-KR"/>
        </w:rPr>
        <w:t xml:space="preserve">Proposal </w:t>
      </w:r>
      <w:r w:rsidR="00055409">
        <w:rPr>
          <w:rFonts w:ascii="Times New Roman" w:eastAsia="맑은 고딕" w:hAnsi="Times New Roman" w:hint="eastAsia"/>
          <w:b/>
          <w:bCs/>
          <w:sz w:val="22"/>
          <w:szCs w:val="22"/>
          <w:lang w:eastAsia="ko-KR"/>
        </w:rPr>
        <w:t>9</w:t>
      </w:r>
      <w:r w:rsidRPr="001933DC">
        <w:rPr>
          <w:rFonts w:ascii="Times New Roman" w:eastAsia="맑은 고딕" w:hAnsi="Times New Roman" w:hint="eastAsia"/>
          <w:b/>
          <w:bCs/>
          <w:sz w:val="22"/>
          <w:szCs w:val="22"/>
          <w:lang w:eastAsia="ko-KR"/>
        </w:rPr>
        <w:t xml:space="preserve">. </w:t>
      </w:r>
      <w:r w:rsidR="003645B6">
        <w:rPr>
          <w:rFonts w:ascii="Times New Roman" w:eastAsia="맑은 고딕" w:hAnsi="Times New Roman" w:hint="eastAsia"/>
          <w:b/>
          <w:bCs/>
          <w:sz w:val="22"/>
          <w:szCs w:val="22"/>
          <w:lang w:eastAsia="ko-KR"/>
        </w:rPr>
        <w:t>T</w:t>
      </w:r>
      <w:r w:rsidRPr="001933DC">
        <w:rPr>
          <w:rFonts w:ascii="Times New Roman" w:eastAsia="맑은 고딕" w:hAnsi="Times New Roman" w:hint="eastAsia"/>
          <w:b/>
          <w:bCs/>
          <w:sz w:val="22"/>
          <w:szCs w:val="22"/>
          <w:lang w:eastAsia="ko-KR"/>
        </w:rPr>
        <w:t xml:space="preserve">he NACK feedback should contain the </w:t>
      </w:r>
      <w:r>
        <w:rPr>
          <w:rFonts w:ascii="Times New Roman" w:eastAsia="맑은 고딕" w:hAnsi="Times New Roman" w:hint="eastAsia"/>
          <w:b/>
          <w:bCs/>
          <w:sz w:val="22"/>
          <w:szCs w:val="22"/>
          <w:lang w:eastAsia="ko-KR"/>
        </w:rPr>
        <w:t xml:space="preserve">information on at least one </w:t>
      </w:r>
      <w:r w:rsidRPr="001933DC">
        <w:rPr>
          <w:rFonts w:ascii="Times New Roman" w:eastAsia="맑은 고딕" w:hAnsi="Times New Roman" w:hint="eastAsia"/>
          <w:b/>
          <w:bCs/>
          <w:sz w:val="22"/>
          <w:szCs w:val="22"/>
          <w:lang w:eastAsia="ko-KR"/>
        </w:rPr>
        <w:t>A-IOT device</w:t>
      </w:r>
      <w:r>
        <w:rPr>
          <w:rFonts w:ascii="Times New Roman" w:eastAsia="맑은 고딕" w:hAnsi="Times New Roman" w:hint="eastAsia"/>
          <w:b/>
          <w:bCs/>
          <w:sz w:val="22"/>
          <w:szCs w:val="22"/>
          <w:lang w:eastAsia="ko-KR"/>
        </w:rPr>
        <w:t xml:space="preserve"> </w:t>
      </w:r>
      <w:r>
        <w:rPr>
          <w:rFonts w:ascii="Times New Roman" w:eastAsia="맑은 고딕" w:hAnsi="Times New Roman"/>
          <w:b/>
          <w:bCs/>
          <w:sz w:val="22"/>
          <w:szCs w:val="22"/>
          <w:lang w:eastAsia="ko-KR"/>
        </w:rPr>
        <w:t>requiring</w:t>
      </w:r>
      <w:r>
        <w:rPr>
          <w:rFonts w:ascii="Times New Roman" w:eastAsia="맑은 고딕" w:hAnsi="Times New Roman" w:hint="eastAsia"/>
          <w:b/>
          <w:bCs/>
          <w:sz w:val="22"/>
          <w:szCs w:val="22"/>
          <w:lang w:eastAsia="ko-KR"/>
        </w:rPr>
        <w:t xml:space="preserve"> the re-access procedure.</w:t>
      </w:r>
    </w:p>
    <w:p w14:paraId="22FC470A" w14:textId="77777777" w:rsidR="009263A4" w:rsidRDefault="009263A4" w:rsidP="006142FF">
      <w:pPr>
        <w:rPr>
          <w:rFonts w:ascii="Times New Roman" w:eastAsia="맑은 고딕" w:hAnsi="Times New Roman"/>
          <w:sz w:val="22"/>
          <w:szCs w:val="22"/>
          <w:lang w:eastAsia="ko-KR"/>
        </w:rPr>
      </w:pPr>
    </w:p>
    <w:p w14:paraId="5E3CE98C" w14:textId="7EC15838" w:rsidR="009263A4" w:rsidRDefault="009263A4" w:rsidP="006142FF">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Then, RAN2 need to discuss what information should be contained in the NACK feedback. For this, two options were proposed during the email discussion.</w:t>
      </w:r>
    </w:p>
    <w:p w14:paraId="0A31DC6F" w14:textId="3BAA2C92" w:rsidR="009263A4" w:rsidRDefault="009263A4" w:rsidP="009263A4">
      <w:pPr>
        <w:pStyle w:val="af8"/>
        <w:numPr>
          <w:ilvl w:val="0"/>
          <w:numId w:val="27"/>
        </w:numPr>
        <w:ind w:leftChars="0"/>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Option 1. The A-IOT device</w:t>
      </w:r>
      <w:r>
        <w:rPr>
          <w:rFonts w:ascii="Times New Roman" w:eastAsia="맑은 고딕" w:hAnsi="Times New Roman"/>
          <w:sz w:val="22"/>
          <w:szCs w:val="22"/>
          <w:lang w:eastAsia="ko-KR"/>
        </w:rPr>
        <w:t>’</w:t>
      </w:r>
      <w:r>
        <w:rPr>
          <w:rFonts w:ascii="Times New Roman" w:eastAsia="맑은 고딕" w:hAnsi="Times New Roman" w:hint="eastAsia"/>
          <w:sz w:val="22"/>
          <w:szCs w:val="22"/>
          <w:lang w:eastAsia="ko-KR"/>
        </w:rPr>
        <w:t>s AS ID is contained in the NACK feedback.</w:t>
      </w:r>
    </w:p>
    <w:p w14:paraId="0FA091D4" w14:textId="3E3816BD" w:rsidR="009263A4" w:rsidRDefault="009263A4" w:rsidP="009263A4">
      <w:pPr>
        <w:pStyle w:val="af8"/>
        <w:numPr>
          <w:ilvl w:val="0"/>
          <w:numId w:val="27"/>
        </w:numPr>
        <w:ind w:leftChars="0"/>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Option 2. </w:t>
      </w:r>
      <w:r w:rsidR="00A27FF6">
        <w:rPr>
          <w:rFonts w:ascii="Times New Roman" w:eastAsia="맑은 고딕" w:hAnsi="Times New Roman" w:hint="eastAsia"/>
          <w:sz w:val="22"/>
          <w:szCs w:val="22"/>
          <w:lang w:eastAsia="ko-KR"/>
        </w:rPr>
        <w:t>Only</w:t>
      </w:r>
      <w:r>
        <w:rPr>
          <w:rFonts w:ascii="Times New Roman" w:eastAsia="맑은 고딕" w:hAnsi="Times New Roman" w:hint="eastAsia"/>
          <w:sz w:val="22"/>
          <w:szCs w:val="22"/>
          <w:lang w:eastAsia="ko-KR"/>
        </w:rPr>
        <w:t xml:space="preserve"> </w:t>
      </w:r>
      <w:r w:rsidR="009B01ED">
        <w:rPr>
          <w:rFonts w:ascii="Times New Roman" w:eastAsia="맑은 고딕" w:hAnsi="Times New Roman" w:hint="eastAsia"/>
          <w:sz w:val="22"/>
          <w:szCs w:val="22"/>
          <w:lang w:eastAsia="ko-KR"/>
        </w:rPr>
        <w:t>time/</w:t>
      </w:r>
      <w:r>
        <w:rPr>
          <w:rFonts w:ascii="Times New Roman" w:eastAsia="맑은 고딕" w:hAnsi="Times New Roman" w:hint="eastAsia"/>
          <w:sz w:val="22"/>
          <w:szCs w:val="22"/>
          <w:lang w:eastAsia="ko-KR"/>
        </w:rPr>
        <w:t xml:space="preserve">frequency information </w:t>
      </w:r>
      <w:r w:rsidR="00E60B57">
        <w:rPr>
          <w:rFonts w:ascii="Times New Roman" w:eastAsia="맑은 고딕" w:hAnsi="Times New Roman" w:hint="eastAsia"/>
          <w:sz w:val="22"/>
          <w:szCs w:val="22"/>
          <w:lang w:eastAsia="ko-KR"/>
        </w:rPr>
        <w:t>used</w:t>
      </w:r>
      <w:r>
        <w:rPr>
          <w:rFonts w:ascii="Times New Roman" w:eastAsia="맑은 고딕" w:hAnsi="Times New Roman" w:hint="eastAsia"/>
          <w:sz w:val="22"/>
          <w:szCs w:val="22"/>
          <w:lang w:eastAsia="ko-KR"/>
        </w:rPr>
        <w:t xml:space="preserve"> in Msg1 is </w:t>
      </w:r>
      <w:r>
        <w:rPr>
          <w:rFonts w:ascii="Times New Roman" w:eastAsia="맑은 고딕" w:hAnsi="Times New Roman"/>
          <w:sz w:val="22"/>
          <w:szCs w:val="22"/>
          <w:lang w:eastAsia="ko-KR"/>
        </w:rPr>
        <w:t>contained</w:t>
      </w:r>
      <w:r>
        <w:rPr>
          <w:rFonts w:ascii="Times New Roman" w:eastAsia="맑은 고딕" w:hAnsi="Times New Roman" w:hint="eastAsia"/>
          <w:sz w:val="22"/>
          <w:szCs w:val="22"/>
          <w:lang w:eastAsia="ko-KR"/>
        </w:rPr>
        <w:t xml:space="preserve"> in NACK feedback.</w:t>
      </w:r>
    </w:p>
    <w:p w14:paraId="3AD012B1" w14:textId="77777777" w:rsidR="009263A4" w:rsidRDefault="009263A4" w:rsidP="009263A4">
      <w:pPr>
        <w:rPr>
          <w:rFonts w:ascii="Times New Roman" w:eastAsia="맑은 고딕" w:hAnsi="Times New Roman"/>
          <w:sz w:val="22"/>
          <w:szCs w:val="22"/>
          <w:lang w:eastAsia="ko-KR"/>
        </w:rPr>
      </w:pPr>
    </w:p>
    <w:p w14:paraId="531A97B0" w14:textId="103451BD" w:rsidR="00DB731D" w:rsidRPr="00DB731D" w:rsidRDefault="00132395" w:rsidP="004E7C39">
      <w:pPr>
        <w:rPr>
          <w:rFonts w:ascii="Times New Roman" w:eastAsia="맑은 고딕" w:hAnsi="Times New Roman"/>
          <w:sz w:val="22"/>
          <w:szCs w:val="22"/>
          <w:lang w:eastAsia="ko-KR"/>
        </w:rPr>
      </w:pPr>
      <w:r w:rsidRPr="00132395">
        <w:rPr>
          <w:rFonts w:ascii="Times New Roman" w:eastAsia="맑은 고딕" w:hAnsi="Times New Roman"/>
          <w:sz w:val="22"/>
          <w:szCs w:val="22"/>
          <w:lang w:eastAsia="ko-KR"/>
        </w:rPr>
        <w:t>It was agreed that the NACK feedback is used only for Msg3. It means that the reader indicates the NACK feedback to the A-IOT device if the Msg3 is not received after transmitting the Msg2. If the reader does not receive the Msg3 reception due to the Msg2 failure, the transmission of the AS ID in the NACK feedback is useless because the A-IOT device may not know the AS ID due to the Msg2 failure.</w:t>
      </w:r>
    </w:p>
    <w:p w14:paraId="1243908B" w14:textId="202028CC" w:rsidR="003E69C8" w:rsidRPr="003E69C8" w:rsidRDefault="004E7C39" w:rsidP="00955D92">
      <w:pPr>
        <w:rPr>
          <w:rFonts w:ascii="Times New Roman" w:eastAsia="맑은 고딕" w:hAnsi="Times New Roman"/>
          <w:sz w:val="22"/>
          <w:szCs w:val="22"/>
          <w:lang w:eastAsia="ko-KR"/>
        </w:rPr>
      </w:pPr>
      <w:r>
        <w:rPr>
          <w:rFonts w:ascii="Times New Roman" w:eastAsia="맑은 고딕" w:hAnsi="Times New Roman"/>
          <w:sz w:val="22"/>
          <w:szCs w:val="22"/>
          <w:lang w:eastAsia="ko-KR"/>
        </w:rPr>
        <w:t>I</w:t>
      </w:r>
      <w:r>
        <w:rPr>
          <w:rFonts w:ascii="Times New Roman" w:eastAsia="맑은 고딕" w:hAnsi="Times New Roman" w:hint="eastAsia"/>
          <w:sz w:val="22"/>
          <w:szCs w:val="22"/>
          <w:lang w:eastAsia="ko-KR"/>
        </w:rPr>
        <w:t>n addition, c</w:t>
      </w:r>
      <w:r w:rsidR="008E35A6">
        <w:rPr>
          <w:rFonts w:ascii="Times New Roman" w:eastAsia="맑은 고딕" w:hAnsi="Times New Roman" w:hint="eastAsia"/>
          <w:sz w:val="22"/>
          <w:szCs w:val="22"/>
          <w:lang w:eastAsia="ko-KR"/>
        </w:rPr>
        <w:t xml:space="preserve">onsidering that </w:t>
      </w:r>
      <w:bookmarkStart w:id="10" w:name="_Hlk197003087"/>
      <w:r w:rsidR="008E35A6">
        <w:rPr>
          <w:rFonts w:ascii="Times New Roman" w:eastAsia="맑은 고딕" w:hAnsi="Times New Roman" w:hint="eastAsia"/>
          <w:sz w:val="22"/>
          <w:szCs w:val="22"/>
          <w:lang w:eastAsia="ko-KR"/>
        </w:rPr>
        <w:t xml:space="preserve">the maximum </w:t>
      </w:r>
      <w:r w:rsidR="008E35A6" w:rsidRPr="008E35A6">
        <w:rPr>
          <w:rFonts w:ascii="Times New Roman" w:eastAsia="맑은 고딕" w:hAnsi="Times New Roman"/>
          <w:sz w:val="22"/>
          <w:szCs w:val="22"/>
          <w:lang w:eastAsia="ko-KR"/>
        </w:rPr>
        <w:t>number of time resources for Msg1</w:t>
      </w:r>
      <w:r w:rsidR="008E35A6">
        <w:rPr>
          <w:rFonts w:ascii="Times New Roman" w:eastAsia="맑은 고딕" w:hAnsi="Times New Roman" w:hint="eastAsia"/>
          <w:sz w:val="22"/>
          <w:szCs w:val="22"/>
          <w:lang w:eastAsia="ko-KR"/>
        </w:rPr>
        <w:t xml:space="preserve"> is 2 </w:t>
      </w:r>
      <w:bookmarkEnd w:id="10"/>
      <w:r w:rsidR="008E35A6">
        <w:rPr>
          <w:rFonts w:ascii="Times New Roman" w:eastAsia="맑은 고딕" w:hAnsi="Times New Roman" w:hint="eastAsia"/>
          <w:sz w:val="22"/>
          <w:szCs w:val="22"/>
          <w:lang w:eastAsia="ko-KR"/>
        </w:rPr>
        <w:t xml:space="preserve">and the maximum </w:t>
      </w:r>
      <w:r w:rsidR="008E35A6" w:rsidRPr="008E35A6">
        <w:rPr>
          <w:rFonts w:ascii="Times New Roman" w:eastAsia="맑은 고딕" w:hAnsi="Times New Roman"/>
          <w:sz w:val="22"/>
          <w:szCs w:val="22"/>
          <w:lang w:eastAsia="ko-KR"/>
        </w:rPr>
        <w:t xml:space="preserve">number of </w:t>
      </w:r>
      <w:r w:rsidR="008E35A6">
        <w:rPr>
          <w:rFonts w:ascii="Times New Roman" w:eastAsia="맑은 고딕" w:hAnsi="Times New Roman" w:hint="eastAsia"/>
          <w:sz w:val="22"/>
          <w:szCs w:val="22"/>
          <w:lang w:eastAsia="ko-KR"/>
        </w:rPr>
        <w:t xml:space="preserve">frequency </w:t>
      </w:r>
      <w:r w:rsidR="008E35A6" w:rsidRPr="008E35A6">
        <w:rPr>
          <w:rFonts w:ascii="Times New Roman" w:eastAsia="맑은 고딕" w:hAnsi="Times New Roman"/>
          <w:sz w:val="22"/>
          <w:szCs w:val="22"/>
          <w:lang w:eastAsia="ko-KR"/>
        </w:rPr>
        <w:t>resources for Msg1</w:t>
      </w:r>
      <w:r w:rsidR="008E35A6">
        <w:rPr>
          <w:rFonts w:ascii="Times New Roman" w:eastAsia="맑은 고딕" w:hAnsi="Times New Roman" w:hint="eastAsia"/>
          <w:sz w:val="22"/>
          <w:szCs w:val="22"/>
          <w:lang w:eastAsia="ko-KR"/>
        </w:rPr>
        <w:t xml:space="preserve"> is </w:t>
      </w:r>
      <w:r w:rsidR="001A10F3">
        <w:rPr>
          <w:rFonts w:ascii="Times New Roman" w:eastAsia="맑은 고딕" w:hAnsi="Times New Roman" w:hint="eastAsia"/>
          <w:sz w:val="22"/>
          <w:szCs w:val="22"/>
          <w:lang w:eastAsia="ko-KR"/>
        </w:rPr>
        <w:t>4</w:t>
      </w:r>
      <w:r w:rsidR="008E35A6">
        <w:rPr>
          <w:rFonts w:ascii="Times New Roman" w:eastAsia="맑은 고딕" w:hAnsi="Times New Roman" w:hint="eastAsia"/>
          <w:sz w:val="22"/>
          <w:szCs w:val="22"/>
          <w:lang w:eastAsia="ko-KR"/>
        </w:rPr>
        <w:t xml:space="preserve">, Option 2 requires only </w:t>
      </w:r>
      <w:r w:rsidR="00A62310">
        <w:rPr>
          <w:rFonts w:ascii="Times New Roman" w:eastAsia="맑은 고딕" w:hAnsi="Times New Roman" w:hint="eastAsia"/>
          <w:sz w:val="22"/>
          <w:szCs w:val="22"/>
          <w:lang w:eastAsia="ko-KR"/>
        </w:rPr>
        <w:t>8</w:t>
      </w:r>
      <w:r w:rsidR="008E35A6">
        <w:rPr>
          <w:rFonts w:ascii="Times New Roman" w:eastAsia="맑은 고딕" w:hAnsi="Times New Roman" w:hint="eastAsia"/>
          <w:sz w:val="22"/>
          <w:szCs w:val="22"/>
          <w:lang w:eastAsia="ko-KR"/>
        </w:rPr>
        <w:t xml:space="preserve">bit to indicate </w:t>
      </w:r>
      <w:r w:rsidR="00A27FF6">
        <w:rPr>
          <w:rFonts w:ascii="Times New Roman" w:eastAsia="맑은 고딕" w:hAnsi="Times New Roman" w:hint="eastAsia"/>
          <w:sz w:val="22"/>
          <w:szCs w:val="22"/>
          <w:lang w:eastAsia="ko-KR"/>
        </w:rPr>
        <w:t xml:space="preserve">the </w:t>
      </w:r>
      <w:r w:rsidR="008E35A6">
        <w:rPr>
          <w:rFonts w:ascii="Times New Roman" w:eastAsia="맑은 고딕" w:hAnsi="Times New Roman" w:hint="eastAsia"/>
          <w:sz w:val="22"/>
          <w:szCs w:val="22"/>
          <w:lang w:eastAsia="ko-KR"/>
        </w:rPr>
        <w:t>NACK</w:t>
      </w:r>
      <w:r w:rsidR="00A27FF6">
        <w:rPr>
          <w:rFonts w:ascii="Times New Roman" w:eastAsia="맑은 고딕" w:hAnsi="Times New Roman" w:hint="eastAsia"/>
          <w:sz w:val="22"/>
          <w:szCs w:val="22"/>
          <w:lang w:eastAsia="ko-KR"/>
        </w:rPr>
        <w:t xml:space="preserve"> feedback</w:t>
      </w:r>
      <w:r w:rsidR="008E35A6">
        <w:rPr>
          <w:rFonts w:ascii="Times New Roman" w:eastAsia="맑은 고딕" w:hAnsi="Times New Roman" w:hint="eastAsia"/>
          <w:sz w:val="22"/>
          <w:szCs w:val="22"/>
          <w:lang w:eastAsia="ko-KR"/>
        </w:rPr>
        <w:t xml:space="preserve">. However, since the AS ID is 16bit, the maximum size of the NACK feedback is </w:t>
      </w:r>
      <w:r w:rsidR="001A10F3">
        <w:rPr>
          <w:rFonts w:ascii="Times New Roman" w:eastAsia="맑은 고딕" w:hAnsi="Times New Roman" w:hint="eastAsia"/>
          <w:sz w:val="22"/>
          <w:szCs w:val="22"/>
          <w:lang w:eastAsia="ko-KR"/>
        </w:rPr>
        <w:t>128</w:t>
      </w:r>
      <w:r w:rsidR="008E35A6">
        <w:rPr>
          <w:rFonts w:ascii="Times New Roman" w:eastAsia="맑은 고딕" w:hAnsi="Times New Roman" w:hint="eastAsia"/>
          <w:sz w:val="22"/>
          <w:szCs w:val="22"/>
          <w:lang w:eastAsia="ko-KR"/>
        </w:rPr>
        <w:t>bit</w:t>
      </w:r>
      <w:r w:rsidR="003E69C8">
        <w:rPr>
          <w:rFonts w:ascii="Times New Roman" w:eastAsia="맑은 고딕" w:hAnsi="Times New Roman" w:hint="eastAsia"/>
          <w:sz w:val="22"/>
          <w:szCs w:val="22"/>
          <w:lang w:eastAsia="ko-KR"/>
        </w:rPr>
        <w:t xml:space="preserve"> which causes the signalling overhead.</w:t>
      </w:r>
    </w:p>
    <w:p w14:paraId="150BA13B" w14:textId="1EB86B43" w:rsidR="0074437C" w:rsidRDefault="008E35A6" w:rsidP="00955D92">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Considering </w:t>
      </w:r>
      <w:r w:rsidR="003E69C8">
        <w:rPr>
          <w:rFonts w:ascii="Times New Roman" w:eastAsia="맑은 고딕" w:hAnsi="Times New Roman" w:hint="eastAsia"/>
          <w:sz w:val="22"/>
          <w:szCs w:val="22"/>
          <w:lang w:eastAsia="ko-KR"/>
        </w:rPr>
        <w:t>above</w:t>
      </w:r>
      <w:r>
        <w:rPr>
          <w:rFonts w:ascii="Times New Roman" w:eastAsia="맑은 고딕" w:hAnsi="Times New Roman" w:hint="eastAsia"/>
          <w:sz w:val="22"/>
          <w:szCs w:val="22"/>
          <w:lang w:eastAsia="ko-KR"/>
        </w:rPr>
        <w:t xml:space="preserve">, we think that the </w:t>
      </w:r>
      <w:r w:rsidR="00955D92">
        <w:rPr>
          <w:rFonts w:ascii="Times New Roman" w:eastAsia="맑은 고딕" w:hAnsi="Times New Roman" w:hint="eastAsia"/>
          <w:sz w:val="22"/>
          <w:szCs w:val="22"/>
          <w:lang w:eastAsia="ko-KR"/>
        </w:rPr>
        <w:t xml:space="preserve">Option 2 is better than Option 1. </w:t>
      </w:r>
    </w:p>
    <w:p w14:paraId="24D38F92" w14:textId="5582F730" w:rsidR="00823CB1" w:rsidRPr="007B1415" w:rsidRDefault="00823CB1" w:rsidP="00823CB1">
      <w:pPr>
        <w:rPr>
          <w:rFonts w:ascii="Times New Roman" w:eastAsia="맑은 고딕" w:hAnsi="Times New Roman"/>
          <w:b/>
          <w:bCs/>
          <w:sz w:val="22"/>
          <w:lang w:eastAsia="ko-KR"/>
        </w:rPr>
      </w:pPr>
      <w:r>
        <w:rPr>
          <w:rFonts w:ascii="Times New Roman" w:eastAsia="맑은 고딕" w:hAnsi="Times New Roman" w:hint="eastAsia"/>
          <w:b/>
          <w:bCs/>
          <w:sz w:val="22"/>
          <w:lang w:eastAsia="ko-KR"/>
        </w:rPr>
        <w:t xml:space="preserve">Proposal </w:t>
      </w:r>
      <w:r w:rsidR="00055409">
        <w:rPr>
          <w:rFonts w:ascii="Times New Roman" w:eastAsia="맑은 고딕" w:hAnsi="Times New Roman" w:hint="eastAsia"/>
          <w:b/>
          <w:bCs/>
          <w:sz w:val="22"/>
          <w:lang w:eastAsia="ko-KR"/>
        </w:rPr>
        <w:t>10</w:t>
      </w:r>
      <w:r>
        <w:rPr>
          <w:rFonts w:ascii="Times New Roman" w:eastAsia="맑은 고딕" w:hAnsi="Times New Roman" w:hint="eastAsia"/>
          <w:b/>
          <w:bCs/>
          <w:sz w:val="22"/>
          <w:lang w:eastAsia="ko-KR"/>
        </w:rPr>
        <w:t xml:space="preserve">. Only </w:t>
      </w:r>
      <w:r w:rsidRPr="007B1415">
        <w:rPr>
          <w:rFonts w:ascii="Times New Roman" w:eastAsia="맑은 고딕" w:hAnsi="Times New Roman" w:hint="eastAsia"/>
          <w:b/>
          <w:bCs/>
          <w:sz w:val="22"/>
          <w:lang w:eastAsia="ko-KR"/>
        </w:rPr>
        <w:t xml:space="preserve">time/frequency </w:t>
      </w:r>
      <w:r w:rsidRPr="007B1415">
        <w:rPr>
          <w:rFonts w:ascii="Times New Roman" w:eastAsia="맑은 고딕" w:hAnsi="Times New Roman"/>
          <w:b/>
          <w:bCs/>
          <w:sz w:val="22"/>
          <w:lang w:eastAsia="ko-KR"/>
        </w:rPr>
        <w:t>information</w:t>
      </w:r>
      <w:r w:rsidRPr="007B1415">
        <w:rPr>
          <w:rFonts w:ascii="Times New Roman" w:eastAsia="맑은 고딕" w:hAnsi="Times New Roman" w:hint="eastAsia"/>
          <w:b/>
          <w:bCs/>
          <w:sz w:val="22"/>
          <w:lang w:eastAsia="ko-KR"/>
        </w:rPr>
        <w:t xml:space="preserve"> should be contained in </w:t>
      </w:r>
      <w:r>
        <w:rPr>
          <w:rFonts w:ascii="Times New Roman" w:eastAsia="맑은 고딕" w:hAnsi="Times New Roman" w:hint="eastAsia"/>
          <w:b/>
          <w:bCs/>
          <w:sz w:val="22"/>
          <w:lang w:eastAsia="ko-KR"/>
        </w:rPr>
        <w:t>NACK feedback</w:t>
      </w:r>
      <w:r w:rsidRPr="007B1415">
        <w:rPr>
          <w:rFonts w:ascii="Times New Roman" w:eastAsia="맑은 고딕" w:hAnsi="Times New Roman" w:hint="eastAsia"/>
          <w:b/>
          <w:bCs/>
          <w:sz w:val="22"/>
          <w:lang w:eastAsia="ko-KR"/>
        </w:rPr>
        <w:t xml:space="preserve">. </w:t>
      </w:r>
    </w:p>
    <w:p w14:paraId="0117925E" w14:textId="77777777" w:rsidR="00DC2A69" w:rsidRDefault="00DC2A69" w:rsidP="0077375B">
      <w:pPr>
        <w:rPr>
          <w:rFonts w:ascii="Times New Roman" w:eastAsia="맑은 고딕" w:hAnsi="Times New Roman"/>
          <w:sz w:val="22"/>
          <w:lang w:eastAsia="ko-KR"/>
        </w:rPr>
      </w:pPr>
    </w:p>
    <w:p w14:paraId="73D4DD3C" w14:textId="27D95464" w:rsidR="00635AB9" w:rsidRPr="00581726" w:rsidRDefault="00635AB9" w:rsidP="00635AB9">
      <w:pPr>
        <w:rPr>
          <w:rFonts w:ascii="Times New Roman" w:eastAsia="맑은 고딕" w:hAnsi="Times New Roman"/>
          <w:sz w:val="22"/>
          <w:szCs w:val="22"/>
          <w:lang w:eastAsia="ko-KR"/>
        </w:rPr>
      </w:pPr>
      <w:r w:rsidRPr="009C1459">
        <w:rPr>
          <w:rFonts w:ascii="Times New Roman" w:eastAsia="맑은 고딕" w:hAnsi="Times New Roman"/>
          <w:sz w:val="22"/>
          <w:szCs w:val="22"/>
          <w:lang w:eastAsia="ko-KR"/>
        </w:rPr>
        <w:t xml:space="preserve">The following is an example of the </w:t>
      </w:r>
      <w:r>
        <w:rPr>
          <w:rFonts w:ascii="Times New Roman" w:eastAsia="맑은 고딕" w:hAnsi="Times New Roman" w:hint="eastAsia"/>
          <w:sz w:val="22"/>
          <w:szCs w:val="22"/>
          <w:lang w:eastAsia="ko-KR"/>
        </w:rPr>
        <w:t xml:space="preserve">NACK feedback </w:t>
      </w:r>
      <w:r w:rsidRPr="009C1459">
        <w:rPr>
          <w:rFonts w:ascii="Times New Roman" w:eastAsia="맑은 고딕" w:hAnsi="Times New Roman"/>
          <w:sz w:val="22"/>
          <w:szCs w:val="22"/>
          <w:lang w:eastAsia="ko-KR"/>
        </w:rPr>
        <w:t>format.</w:t>
      </w:r>
      <w:r>
        <w:rPr>
          <w:rFonts w:ascii="Times New Roman" w:eastAsia="맑은 고딕" w:hAnsi="Times New Roman" w:hint="eastAsia"/>
          <w:sz w:val="22"/>
          <w:szCs w:val="22"/>
          <w:lang w:eastAsia="ko-KR"/>
        </w:rPr>
        <w:t xml:space="preserve"> </w:t>
      </w:r>
    </w:p>
    <w:p w14:paraId="48382D00" w14:textId="0BA0D2C1" w:rsidR="00635AB9" w:rsidRDefault="00B20D7D" w:rsidP="00635AB9">
      <w:pPr>
        <w:jc w:val="center"/>
        <w:rPr>
          <w:rFonts w:eastAsia="맑은 고딕"/>
          <w:lang w:eastAsia="ko-KR"/>
        </w:rPr>
      </w:pPr>
      <w:r>
        <w:object w:dxaOrig="9340" w:dyaOrig="1010" w14:anchorId="00025072">
          <v:shape id="_x0000_i1030" type="#_x0000_t75" style="width:331pt;height:36.5pt" o:ole="">
            <v:imagedata r:id="rId24" o:title=""/>
          </v:shape>
          <o:OLEObject Type="Embed" ProgID="Visio.Drawing.15" ShapeID="_x0000_i1030" DrawAspect="Content" ObjectID="_1808295114" r:id="rId25"/>
        </w:object>
      </w:r>
    </w:p>
    <w:p w14:paraId="2E23377C" w14:textId="77777777" w:rsidR="00635AB9" w:rsidRDefault="00635AB9" w:rsidP="00635AB9">
      <w:pPr>
        <w:pStyle w:val="a4"/>
        <w:rPr>
          <w:rFonts w:ascii="Times New Roman" w:eastAsia="맑은 고딕" w:hAnsi="Times New Roman"/>
          <w:sz w:val="22"/>
          <w:lang w:eastAsia="ko-KR"/>
        </w:rPr>
      </w:pPr>
      <w:r>
        <w:rPr>
          <w:rFonts w:eastAsia="맑은 고딕" w:hint="eastAsia"/>
          <w:lang w:eastAsia="ko-KR"/>
        </w:rPr>
        <w:t>Example of NACK format</w:t>
      </w:r>
    </w:p>
    <w:p w14:paraId="04556583" w14:textId="77777777" w:rsidR="00635AB9" w:rsidRPr="00635AB9" w:rsidRDefault="00635AB9" w:rsidP="0077375B">
      <w:pPr>
        <w:rPr>
          <w:rFonts w:ascii="Times New Roman" w:eastAsia="맑은 고딕" w:hAnsi="Times New Roman"/>
          <w:sz w:val="22"/>
          <w:lang w:eastAsia="ko-KR"/>
        </w:rPr>
      </w:pPr>
    </w:p>
    <w:p w14:paraId="15239881" w14:textId="77777777" w:rsidR="00D157E7" w:rsidRPr="00823CB1" w:rsidRDefault="00D157E7" w:rsidP="0077375B">
      <w:pPr>
        <w:rPr>
          <w:rFonts w:ascii="Times New Roman" w:eastAsia="맑은 고딕" w:hAnsi="Times New Roman"/>
          <w:sz w:val="22"/>
          <w:lang w:eastAsia="ko-KR"/>
        </w:rPr>
      </w:pPr>
    </w:p>
    <w:p w14:paraId="214DE0FF" w14:textId="77777777"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Conclusion</w:t>
      </w:r>
    </w:p>
    <w:p w14:paraId="43BD5F8B" w14:textId="77777777" w:rsidR="0040356E" w:rsidRDefault="00DE48B2">
      <w:pPr>
        <w:rPr>
          <w:rFonts w:ascii="Times New Roman" w:eastAsia="맑은 고딕" w:hAnsi="Times New Roman"/>
          <w:sz w:val="22"/>
          <w:lang w:eastAsia="ko-KR"/>
        </w:rPr>
      </w:pPr>
      <w:bookmarkStart w:id="11" w:name="_Toc450908196"/>
      <w:bookmarkStart w:id="12" w:name="_In-sequence_SDU_delivery"/>
      <w:bookmarkEnd w:id="11"/>
      <w:bookmarkEnd w:id="12"/>
      <w:r>
        <w:rPr>
          <w:rFonts w:ascii="Times New Roman" w:eastAsia="맑은 고딕" w:hAnsi="Times New Roman"/>
          <w:sz w:val="22"/>
          <w:lang w:eastAsia="ko-KR"/>
        </w:rPr>
        <w:t>Based on the above discussion, we made following proposals and observations.</w:t>
      </w:r>
    </w:p>
    <w:p w14:paraId="3F6901C2" w14:textId="77777777" w:rsidR="0096179B" w:rsidRPr="0056114A" w:rsidRDefault="0096179B" w:rsidP="0096179B">
      <w:pPr>
        <w:rPr>
          <w:rFonts w:ascii="Times New Roman" w:eastAsia="맑은 고딕" w:hAnsi="Times New Roman"/>
          <w:b/>
          <w:bCs/>
          <w:sz w:val="22"/>
          <w:lang w:eastAsia="ko-KR"/>
        </w:rPr>
      </w:pPr>
      <w:r w:rsidRPr="0056114A">
        <w:rPr>
          <w:rFonts w:ascii="Times New Roman" w:eastAsia="맑은 고딕" w:hAnsi="Times New Roman" w:hint="eastAsia"/>
          <w:b/>
          <w:bCs/>
          <w:sz w:val="22"/>
          <w:lang w:eastAsia="ko-KR"/>
        </w:rPr>
        <w:t>Proposal 1. A new timer for Msg2 reception is not introduced</w:t>
      </w:r>
      <w:r>
        <w:rPr>
          <w:rFonts w:ascii="Times New Roman" w:eastAsia="맑은 고딕" w:hAnsi="Times New Roman" w:hint="eastAsia"/>
          <w:b/>
          <w:bCs/>
          <w:sz w:val="22"/>
          <w:lang w:eastAsia="ko-KR"/>
        </w:rPr>
        <w:t xml:space="preserve"> to determine the contention resolution failure</w:t>
      </w:r>
    </w:p>
    <w:p w14:paraId="3A7540B3" w14:textId="77777777" w:rsidR="0096179B" w:rsidRPr="008C50C1" w:rsidRDefault="0096179B" w:rsidP="0096179B">
      <w:pPr>
        <w:rPr>
          <w:rFonts w:ascii="Times New Roman" w:eastAsia="맑은 고딕" w:hAnsi="Times New Roman"/>
          <w:b/>
          <w:bCs/>
          <w:sz w:val="22"/>
          <w:lang w:eastAsia="ko-KR"/>
        </w:rPr>
      </w:pPr>
      <w:r w:rsidRPr="008C50C1">
        <w:rPr>
          <w:rFonts w:ascii="Times New Roman" w:eastAsia="맑은 고딕" w:hAnsi="Times New Roman" w:hint="eastAsia"/>
          <w:b/>
          <w:bCs/>
          <w:sz w:val="22"/>
          <w:lang w:eastAsia="ko-KR"/>
        </w:rPr>
        <w:t xml:space="preserve">Proposal 2. If the </w:t>
      </w:r>
      <w:r>
        <w:rPr>
          <w:rFonts w:ascii="Times New Roman" w:eastAsia="맑은 고딕" w:hAnsi="Times New Roman" w:hint="eastAsia"/>
          <w:b/>
          <w:bCs/>
          <w:sz w:val="22"/>
          <w:lang w:eastAsia="ko-KR"/>
        </w:rPr>
        <w:t>access occasion trigger message</w:t>
      </w:r>
      <w:r w:rsidRPr="008C50C1">
        <w:rPr>
          <w:rFonts w:ascii="Times New Roman" w:eastAsia="맑은 고딕" w:hAnsi="Times New Roman" w:hint="eastAsia"/>
          <w:b/>
          <w:bCs/>
          <w:sz w:val="22"/>
          <w:lang w:eastAsia="ko-KR"/>
        </w:rPr>
        <w:t xml:space="preserve"> is received</w:t>
      </w:r>
      <w:r>
        <w:rPr>
          <w:rFonts w:ascii="Times New Roman" w:eastAsia="맑은 고딕" w:hAnsi="Times New Roman" w:hint="eastAsia"/>
          <w:b/>
          <w:bCs/>
          <w:sz w:val="22"/>
          <w:lang w:eastAsia="ko-KR"/>
        </w:rPr>
        <w:t xml:space="preserve"> after transmitting the Msg1</w:t>
      </w:r>
      <w:r w:rsidRPr="008C50C1">
        <w:rPr>
          <w:rFonts w:ascii="Times New Roman" w:eastAsia="맑은 고딕" w:hAnsi="Times New Roman" w:hint="eastAsia"/>
          <w:b/>
          <w:bCs/>
          <w:sz w:val="22"/>
          <w:lang w:eastAsia="ko-KR"/>
        </w:rPr>
        <w:t xml:space="preserve">, the A-IOT device considers the </w:t>
      </w:r>
      <w:r w:rsidRPr="008C50C1">
        <w:rPr>
          <w:rFonts w:ascii="Times New Roman" w:eastAsia="맑은 고딕" w:hAnsi="Times New Roman"/>
          <w:b/>
          <w:bCs/>
          <w:sz w:val="22"/>
          <w:lang w:eastAsia="ko-KR"/>
        </w:rPr>
        <w:t>contention</w:t>
      </w:r>
      <w:r w:rsidRPr="008C50C1">
        <w:rPr>
          <w:rFonts w:ascii="Times New Roman" w:eastAsia="맑은 고딕" w:hAnsi="Times New Roman" w:hint="eastAsia"/>
          <w:b/>
          <w:bCs/>
          <w:sz w:val="22"/>
          <w:lang w:eastAsia="ko-KR"/>
        </w:rPr>
        <w:t xml:space="preserve"> resolution </w:t>
      </w:r>
      <w:r>
        <w:rPr>
          <w:rFonts w:ascii="Times New Roman" w:eastAsia="맑은 고딕" w:hAnsi="Times New Roman" w:hint="eastAsia"/>
          <w:b/>
          <w:bCs/>
          <w:sz w:val="22"/>
          <w:lang w:eastAsia="ko-KR"/>
        </w:rPr>
        <w:t xml:space="preserve">as </w:t>
      </w:r>
      <w:r w:rsidRPr="008C50C1">
        <w:rPr>
          <w:rFonts w:ascii="Times New Roman" w:eastAsia="맑은 고딕" w:hAnsi="Times New Roman" w:hint="eastAsia"/>
          <w:b/>
          <w:bCs/>
          <w:sz w:val="22"/>
          <w:lang w:eastAsia="ko-KR"/>
        </w:rPr>
        <w:t>failed.</w:t>
      </w:r>
    </w:p>
    <w:p w14:paraId="3F3FE8F8" w14:textId="77777777" w:rsidR="0096179B" w:rsidRPr="00D025AA" w:rsidRDefault="0096179B" w:rsidP="0096179B">
      <w:pPr>
        <w:rPr>
          <w:rFonts w:ascii="Times New Roman" w:eastAsia="맑은 고딕" w:hAnsi="Times New Roman"/>
          <w:b/>
          <w:bCs/>
          <w:sz w:val="22"/>
          <w:szCs w:val="22"/>
          <w:lang w:eastAsia="ko-KR"/>
        </w:rPr>
      </w:pPr>
      <w:r w:rsidRPr="00D025AA">
        <w:rPr>
          <w:rFonts w:ascii="Times New Roman" w:eastAsia="맑은 고딕" w:hAnsi="Times New Roman" w:hint="eastAsia"/>
          <w:b/>
          <w:bCs/>
          <w:sz w:val="22"/>
          <w:szCs w:val="22"/>
          <w:lang w:eastAsia="ko-KR"/>
        </w:rPr>
        <w:t xml:space="preserve">Proposal </w:t>
      </w:r>
      <w:r>
        <w:rPr>
          <w:rFonts w:ascii="Times New Roman" w:eastAsia="맑은 고딕" w:hAnsi="Times New Roman" w:hint="eastAsia"/>
          <w:b/>
          <w:bCs/>
          <w:sz w:val="22"/>
          <w:szCs w:val="22"/>
          <w:lang w:eastAsia="ko-KR"/>
        </w:rPr>
        <w:t>3</w:t>
      </w:r>
      <w:r w:rsidRPr="00D025AA">
        <w:rPr>
          <w:rFonts w:ascii="Times New Roman" w:eastAsia="맑은 고딕" w:hAnsi="Times New Roman" w:hint="eastAsia"/>
          <w:b/>
          <w:bCs/>
          <w:sz w:val="22"/>
          <w:szCs w:val="22"/>
          <w:lang w:eastAsia="ko-KR"/>
        </w:rPr>
        <w:t xml:space="preserve">. The </w:t>
      </w:r>
      <w:r w:rsidRPr="00D025AA">
        <w:rPr>
          <w:rFonts w:ascii="Times New Roman" w:eastAsia="맑은 고딕" w:hAnsi="Times New Roman"/>
          <w:b/>
          <w:bCs/>
          <w:sz w:val="22"/>
          <w:szCs w:val="22"/>
          <w:lang w:eastAsia="ko-KR"/>
        </w:rPr>
        <w:t>number of time</w:t>
      </w:r>
      <w:r w:rsidRPr="00D025AA">
        <w:rPr>
          <w:rFonts w:ascii="Times New Roman" w:eastAsia="맑은 고딕" w:hAnsi="Times New Roman" w:hint="eastAsia"/>
          <w:b/>
          <w:bCs/>
          <w:sz w:val="22"/>
          <w:szCs w:val="22"/>
          <w:lang w:eastAsia="ko-KR"/>
        </w:rPr>
        <w:t>/</w:t>
      </w:r>
      <w:r w:rsidRPr="00D025AA">
        <w:rPr>
          <w:rFonts w:ascii="Times New Roman" w:eastAsia="맑은 고딕" w:hAnsi="Times New Roman"/>
          <w:b/>
          <w:bCs/>
          <w:sz w:val="22"/>
          <w:szCs w:val="22"/>
          <w:lang w:eastAsia="ko-KR"/>
        </w:rPr>
        <w:t>frequency</w:t>
      </w:r>
      <w:r w:rsidRPr="00D025AA">
        <w:rPr>
          <w:rFonts w:ascii="Times New Roman" w:eastAsia="맑은 고딕" w:hAnsi="Times New Roman" w:hint="eastAsia"/>
          <w:b/>
          <w:bCs/>
          <w:sz w:val="22"/>
          <w:szCs w:val="22"/>
          <w:lang w:eastAsia="ko-KR"/>
        </w:rPr>
        <w:t xml:space="preserve"> </w:t>
      </w:r>
      <w:r w:rsidRPr="00D025AA">
        <w:rPr>
          <w:rFonts w:ascii="Times New Roman" w:eastAsia="맑은 고딕" w:hAnsi="Times New Roman"/>
          <w:b/>
          <w:bCs/>
          <w:sz w:val="22"/>
          <w:szCs w:val="22"/>
          <w:lang w:eastAsia="ko-KR"/>
        </w:rPr>
        <w:t>domain resources</w:t>
      </w:r>
      <w:r w:rsidRPr="00D025AA">
        <w:rPr>
          <w:rFonts w:ascii="Times New Roman" w:eastAsia="맑은 고딕" w:hAnsi="Times New Roman" w:hint="eastAsia"/>
          <w:b/>
          <w:bCs/>
          <w:sz w:val="22"/>
          <w:szCs w:val="22"/>
          <w:lang w:eastAsia="ko-KR"/>
        </w:rPr>
        <w:t xml:space="preserve"> for Msg1 is indicated in the A-IOT paging message in a static manner within the paging round.</w:t>
      </w:r>
    </w:p>
    <w:p w14:paraId="11D9590C" w14:textId="77777777" w:rsidR="0096179B" w:rsidRPr="007B1415" w:rsidRDefault="0096179B" w:rsidP="0096179B">
      <w:pPr>
        <w:rPr>
          <w:rFonts w:ascii="Times New Roman" w:eastAsia="맑은 고딕" w:hAnsi="Times New Roman"/>
          <w:b/>
          <w:bCs/>
          <w:sz w:val="22"/>
          <w:lang w:eastAsia="ko-KR"/>
        </w:rPr>
      </w:pPr>
      <w:r w:rsidRPr="007B1415">
        <w:rPr>
          <w:rFonts w:ascii="Times New Roman" w:eastAsia="맑은 고딕" w:hAnsi="Times New Roman" w:hint="eastAsia"/>
          <w:b/>
          <w:bCs/>
          <w:sz w:val="22"/>
          <w:lang w:eastAsia="ko-KR"/>
        </w:rPr>
        <w:t xml:space="preserve">Proposal </w:t>
      </w:r>
      <w:r>
        <w:rPr>
          <w:rFonts w:ascii="Times New Roman" w:eastAsia="맑은 고딕" w:hAnsi="Times New Roman" w:hint="eastAsia"/>
          <w:b/>
          <w:bCs/>
          <w:sz w:val="22"/>
          <w:lang w:eastAsia="ko-KR"/>
        </w:rPr>
        <w:t>4</w:t>
      </w:r>
      <w:r w:rsidRPr="007B1415">
        <w:rPr>
          <w:rFonts w:ascii="Times New Roman" w:eastAsia="맑은 고딕" w:hAnsi="Times New Roman" w:hint="eastAsia"/>
          <w:b/>
          <w:bCs/>
          <w:sz w:val="22"/>
          <w:lang w:eastAsia="ko-KR"/>
        </w:rPr>
        <w:t xml:space="preserve">. The time/frequency </w:t>
      </w:r>
      <w:r w:rsidRPr="007B1415">
        <w:rPr>
          <w:rFonts w:ascii="Times New Roman" w:eastAsia="맑은 고딕" w:hAnsi="Times New Roman"/>
          <w:b/>
          <w:bCs/>
          <w:sz w:val="22"/>
          <w:lang w:eastAsia="ko-KR"/>
        </w:rPr>
        <w:t>information</w:t>
      </w:r>
      <w:r w:rsidRPr="007B1415">
        <w:rPr>
          <w:rFonts w:ascii="Times New Roman" w:eastAsia="맑은 고딕" w:hAnsi="Times New Roman" w:hint="eastAsia"/>
          <w:b/>
          <w:bCs/>
          <w:sz w:val="22"/>
          <w:lang w:eastAsia="ko-KR"/>
        </w:rPr>
        <w:t xml:space="preserve"> should be contained in Msg2. </w:t>
      </w:r>
    </w:p>
    <w:p w14:paraId="539044A8" w14:textId="77777777" w:rsidR="00193C19" w:rsidRPr="00A817D3" w:rsidRDefault="00193C19" w:rsidP="00193C19">
      <w:pPr>
        <w:rPr>
          <w:rFonts w:ascii="Times New Roman" w:eastAsia="맑은 고딕" w:hAnsi="Times New Roman"/>
          <w:b/>
          <w:bCs/>
          <w:sz w:val="22"/>
          <w:lang w:val="fr-FR" w:eastAsia="ko-KR"/>
        </w:rPr>
      </w:pPr>
      <w:r>
        <w:rPr>
          <w:rFonts w:ascii="Times New Roman" w:eastAsia="맑은 고딕" w:hAnsi="Times New Roman" w:hint="eastAsia"/>
          <w:b/>
          <w:bCs/>
          <w:sz w:val="22"/>
          <w:lang w:val="fr-FR" w:eastAsia="ko-KR"/>
        </w:rPr>
        <w:t>Proposal 5. The index is pre-defined for each Msg1 resource within one access occasion.</w:t>
      </w:r>
    </w:p>
    <w:p w14:paraId="100F5FE7" w14:textId="77777777" w:rsidR="00603ADD" w:rsidRDefault="00603ADD" w:rsidP="00603ADD">
      <w:pPr>
        <w:rPr>
          <w:rFonts w:ascii="Times New Roman" w:eastAsia="맑은 고딕" w:hAnsi="Times New Roman"/>
          <w:sz w:val="22"/>
          <w:lang w:eastAsia="ko-KR"/>
        </w:rPr>
      </w:pPr>
      <w:r w:rsidRPr="00D01B49">
        <w:rPr>
          <w:rFonts w:ascii="Times New Roman" w:eastAsia="맑은 고딕" w:hAnsi="Times New Roman" w:hint="eastAsia"/>
          <w:b/>
          <w:bCs/>
          <w:sz w:val="22"/>
          <w:lang w:eastAsia="ko-KR"/>
        </w:rPr>
        <w:t xml:space="preserve">Proposal </w:t>
      </w:r>
      <w:r>
        <w:rPr>
          <w:rFonts w:ascii="Times New Roman" w:eastAsia="맑은 고딕" w:hAnsi="Times New Roman" w:hint="eastAsia"/>
          <w:b/>
          <w:bCs/>
          <w:sz w:val="22"/>
          <w:lang w:eastAsia="ko-KR"/>
        </w:rPr>
        <w:t>6</w:t>
      </w:r>
      <w:r w:rsidRPr="00D01B49">
        <w:rPr>
          <w:rFonts w:ascii="Times New Roman" w:eastAsia="맑은 고딕" w:hAnsi="Times New Roman" w:hint="eastAsia"/>
          <w:b/>
          <w:bCs/>
          <w:sz w:val="22"/>
          <w:lang w:eastAsia="ko-KR"/>
        </w:rPr>
        <w:t xml:space="preserve">. </w:t>
      </w:r>
      <w:r w:rsidRPr="00D01B49">
        <w:rPr>
          <w:rFonts w:ascii="Times New Roman" w:eastAsia="맑은 고딕" w:hAnsi="Times New Roman"/>
          <w:b/>
          <w:bCs/>
          <w:sz w:val="22"/>
          <w:lang w:eastAsia="ko-KR"/>
        </w:rPr>
        <w:t>I</w:t>
      </w:r>
      <w:r w:rsidRPr="00D01B49">
        <w:rPr>
          <w:rFonts w:ascii="Times New Roman" w:eastAsia="맑은 고딕" w:hAnsi="Times New Roman" w:hint="eastAsia"/>
          <w:b/>
          <w:bCs/>
          <w:sz w:val="22"/>
          <w:lang w:eastAsia="ko-KR"/>
        </w:rPr>
        <w:t xml:space="preserve">n Msg2, </w:t>
      </w:r>
      <w:r>
        <w:rPr>
          <w:rFonts w:ascii="Times New Roman" w:eastAsia="맑은 고딕" w:hAnsi="Times New Roman" w:hint="eastAsia"/>
          <w:b/>
          <w:bCs/>
          <w:sz w:val="22"/>
          <w:lang w:eastAsia="ko-KR"/>
        </w:rPr>
        <w:t xml:space="preserve">the bitmap field should be introduced to indicate the presence/absence of the </w:t>
      </w:r>
      <w:r>
        <w:rPr>
          <w:rFonts w:ascii="Times New Roman" w:eastAsia="맑은 고딕" w:hAnsi="Times New Roman"/>
          <w:b/>
          <w:bCs/>
          <w:sz w:val="22"/>
          <w:lang w:eastAsia="ko-KR"/>
        </w:rPr>
        <w:t>random</w:t>
      </w:r>
      <w:r>
        <w:rPr>
          <w:rFonts w:ascii="Times New Roman" w:eastAsia="맑은 고딕" w:hAnsi="Times New Roman" w:hint="eastAsia"/>
          <w:b/>
          <w:bCs/>
          <w:sz w:val="22"/>
          <w:lang w:eastAsia="ko-KR"/>
        </w:rPr>
        <w:t xml:space="preserve"> number. </w:t>
      </w:r>
    </w:p>
    <w:p w14:paraId="7DE642C0" w14:textId="77777777" w:rsidR="0096179B" w:rsidRPr="00AD6C41" w:rsidRDefault="0096179B" w:rsidP="0096179B">
      <w:pPr>
        <w:rPr>
          <w:rFonts w:ascii="Times New Roman" w:eastAsia="맑은 고딕" w:hAnsi="Times New Roman"/>
          <w:b/>
          <w:bCs/>
          <w:sz w:val="22"/>
          <w:szCs w:val="22"/>
          <w:lang w:val="en-US" w:eastAsia="ko-KR"/>
        </w:rPr>
      </w:pPr>
      <w:r>
        <w:rPr>
          <w:rFonts w:ascii="Times New Roman" w:eastAsia="맑은 고딕" w:hAnsi="Times New Roman" w:hint="eastAsia"/>
          <w:b/>
          <w:bCs/>
          <w:sz w:val="22"/>
          <w:szCs w:val="22"/>
          <w:lang w:val="en-US" w:eastAsia="ko-KR"/>
        </w:rPr>
        <w:t>Proposal 7. T</w:t>
      </w:r>
      <w:r w:rsidRPr="00AD6C41">
        <w:rPr>
          <w:rFonts w:ascii="Times New Roman" w:eastAsia="맑은 고딕" w:hAnsi="Times New Roman"/>
          <w:b/>
          <w:bCs/>
          <w:sz w:val="22"/>
          <w:szCs w:val="22"/>
          <w:lang w:val="en-US" w:eastAsia="ko-KR"/>
        </w:rPr>
        <w:t xml:space="preserve">he </w:t>
      </w:r>
      <w:r>
        <w:rPr>
          <w:rFonts w:ascii="Times New Roman" w:eastAsia="맑은 고딕" w:hAnsi="Times New Roman" w:hint="eastAsia"/>
          <w:b/>
          <w:bCs/>
          <w:sz w:val="22"/>
          <w:szCs w:val="22"/>
          <w:lang w:val="en-US" w:eastAsia="ko-KR"/>
        </w:rPr>
        <w:t xml:space="preserve">absence </w:t>
      </w:r>
      <w:r w:rsidRPr="00AD6C41">
        <w:rPr>
          <w:rFonts w:ascii="Times New Roman" w:eastAsia="맑은 고딕" w:hAnsi="Times New Roman"/>
          <w:b/>
          <w:bCs/>
          <w:sz w:val="22"/>
          <w:szCs w:val="22"/>
          <w:lang w:val="en-US" w:eastAsia="ko-KR"/>
        </w:rPr>
        <w:t xml:space="preserve">of the NACK </w:t>
      </w:r>
      <w:r w:rsidRPr="000956D5">
        <w:rPr>
          <w:rFonts w:ascii="Times New Roman" w:eastAsia="맑은 고딕" w:hAnsi="Times New Roman"/>
          <w:b/>
          <w:bCs/>
          <w:sz w:val="22"/>
          <w:szCs w:val="22"/>
          <w:lang w:val="en-US" w:eastAsia="ko-KR"/>
        </w:rPr>
        <w:t xml:space="preserve">feedback </w:t>
      </w:r>
      <w:r w:rsidRPr="00AD6C41">
        <w:rPr>
          <w:rFonts w:ascii="Times New Roman" w:eastAsia="맑은 고딕" w:hAnsi="Times New Roman"/>
          <w:b/>
          <w:bCs/>
          <w:sz w:val="22"/>
          <w:szCs w:val="22"/>
          <w:lang w:val="en-US" w:eastAsia="ko-KR"/>
        </w:rPr>
        <w:t xml:space="preserve">is considered as </w:t>
      </w:r>
      <w:r w:rsidRPr="002328D7">
        <w:rPr>
          <w:rFonts w:ascii="Times New Roman" w:eastAsia="맑은 고딕" w:hAnsi="Times New Roman"/>
          <w:b/>
          <w:bCs/>
          <w:sz w:val="22"/>
          <w:szCs w:val="22"/>
          <w:lang w:val="en-US" w:eastAsia="ko-KR"/>
        </w:rPr>
        <w:t xml:space="preserve">successful </w:t>
      </w:r>
      <w:r>
        <w:rPr>
          <w:rFonts w:ascii="Times New Roman" w:eastAsia="맑은 고딕" w:hAnsi="Times New Roman" w:hint="eastAsia"/>
          <w:b/>
          <w:bCs/>
          <w:sz w:val="22"/>
          <w:szCs w:val="22"/>
          <w:lang w:val="en-US" w:eastAsia="ko-KR"/>
        </w:rPr>
        <w:t xml:space="preserve">transmission </w:t>
      </w:r>
      <w:r w:rsidRPr="00AD6C41">
        <w:rPr>
          <w:rFonts w:ascii="Times New Roman" w:eastAsia="맑은 고딕" w:hAnsi="Times New Roman"/>
          <w:b/>
          <w:bCs/>
          <w:sz w:val="22"/>
          <w:szCs w:val="22"/>
          <w:lang w:val="en-US" w:eastAsia="ko-KR"/>
        </w:rPr>
        <w:t>of the Msg3</w:t>
      </w:r>
      <w:r w:rsidRPr="00AD6C41">
        <w:rPr>
          <w:rFonts w:ascii="Times New Roman" w:eastAsia="맑은 고딕" w:hAnsi="Times New Roman" w:hint="eastAsia"/>
          <w:b/>
          <w:bCs/>
          <w:sz w:val="22"/>
          <w:szCs w:val="22"/>
          <w:lang w:val="en-US" w:eastAsia="ko-KR"/>
        </w:rPr>
        <w:t>.</w:t>
      </w:r>
    </w:p>
    <w:p w14:paraId="059BAF79" w14:textId="77777777" w:rsidR="0096179B" w:rsidRPr="009C1459" w:rsidRDefault="0096179B" w:rsidP="0096179B">
      <w:pPr>
        <w:rPr>
          <w:rFonts w:ascii="Times New Roman" w:eastAsia="맑은 고딕" w:hAnsi="Times New Roman"/>
          <w:b/>
          <w:bCs/>
          <w:sz w:val="22"/>
          <w:szCs w:val="22"/>
          <w:lang w:eastAsia="ko-KR"/>
        </w:rPr>
      </w:pPr>
      <w:r w:rsidRPr="009C1459">
        <w:rPr>
          <w:rFonts w:ascii="Times New Roman" w:eastAsia="맑은 고딕" w:hAnsi="Times New Roman" w:hint="eastAsia"/>
          <w:b/>
          <w:bCs/>
          <w:sz w:val="22"/>
          <w:szCs w:val="22"/>
          <w:lang w:eastAsia="ko-KR"/>
        </w:rPr>
        <w:t xml:space="preserve">Proposal </w:t>
      </w:r>
      <w:r>
        <w:rPr>
          <w:rFonts w:ascii="Times New Roman" w:eastAsia="맑은 고딕" w:hAnsi="Times New Roman" w:hint="eastAsia"/>
          <w:b/>
          <w:bCs/>
          <w:sz w:val="22"/>
          <w:szCs w:val="22"/>
          <w:lang w:eastAsia="ko-KR"/>
        </w:rPr>
        <w:t>8</w:t>
      </w:r>
      <w:r w:rsidRPr="009C1459">
        <w:rPr>
          <w:rFonts w:ascii="Times New Roman" w:eastAsia="맑은 고딕" w:hAnsi="Times New Roman" w:hint="eastAsia"/>
          <w:b/>
          <w:bCs/>
          <w:sz w:val="22"/>
          <w:szCs w:val="22"/>
          <w:lang w:eastAsia="ko-KR"/>
        </w:rPr>
        <w:t>. A new R2D MAC PDU format for NACK feedback should be defined.</w:t>
      </w:r>
    </w:p>
    <w:p w14:paraId="40A761D7" w14:textId="77777777" w:rsidR="0096179B" w:rsidRPr="001933DC" w:rsidRDefault="0096179B" w:rsidP="0096179B">
      <w:pPr>
        <w:rPr>
          <w:rFonts w:ascii="Times New Roman" w:eastAsia="맑은 고딕" w:hAnsi="Times New Roman"/>
          <w:b/>
          <w:bCs/>
          <w:sz w:val="22"/>
          <w:szCs w:val="22"/>
          <w:lang w:eastAsia="ko-KR"/>
        </w:rPr>
      </w:pPr>
      <w:r w:rsidRPr="001933DC">
        <w:rPr>
          <w:rFonts w:ascii="Times New Roman" w:eastAsia="맑은 고딕" w:hAnsi="Times New Roman" w:hint="eastAsia"/>
          <w:b/>
          <w:bCs/>
          <w:sz w:val="22"/>
          <w:szCs w:val="22"/>
          <w:lang w:eastAsia="ko-KR"/>
        </w:rPr>
        <w:t xml:space="preserve">Proposal </w:t>
      </w:r>
      <w:r>
        <w:rPr>
          <w:rFonts w:ascii="Times New Roman" w:eastAsia="맑은 고딕" w:hAnsi="Times New Roman" w:hint="eastAsia"/>
          <w:b/>
          <w:bCs/>
          <w:sz w:val="22"/>
          <w:szCs w:val="22"/>
          <w:lang w:eastAsia="ko-KR"/>
        </w:rPr>
        <w:t>9</w:t>
      </w:r>
      <w:r w:rsidRPr="001933DC">
        <w:rPr>
          <w:rFonts w:ascii="Times New Roman" w:eastAsia="맑은 고딕" w:hAnsi="Times New Roman" w:hint="eastAsia"/>
          <w:b/>
          <w:bCs/>
          <w:sz w:val="22"/>
          <w:szCs w:val="22"/>
          <w:lang w:eastAsia="ko-KR"/>
        </w:rPr>
        <w:t xml:space="preserve">. </w:t>
      </w:r>
      <w:r>
        <w:rPr>
          <w:rFonts w:ascii="Times New Roman" w:eastAsia="맑은 고딕" w:hAnsi="Times New Roman" w:hint="eastAsia"/>
          <w:b/>
          <w:bCs/>
          <w:sz w:val="22"/>
          <w:szCs w:val="22"/>
          <w:lang w:eastAsia="ko-KR"/>
        </w:rPr>
        <w:t>T</w:t>
      </w:r>
      <w:r w:rsidRPr="001933DC">
        <w:rPr>
          <w:rFonts w:ascii="Times New Roman" w:eastAsia="맑은 고딕" w:hAnsi="Times New Roman" w:hint="eastAsia"/>
          <w:b/>
          <w:bCs/>
          <w:sz w:val="22"/>
          <w:szCs w:val="22"/>
          <w:lang w:eastAsia="ko-KR"/>
        </w:rPr>
        <w:t xml:space="preserve">he NACK feedback should contain the </w:t>
      </w:r>
      <w:r>
        <w:rPr>
          <w:rFonts w:ascii="Times New Roman" w:eastAsia="맑은 고딕" w:hAnsi="Times New Roman" w:hint="eastAsia"/>
          <w:b/>
          <w:bCs/>
          <w:sz w:val="22"/>
          <w:szCs w:val="22"/>
          <w:lang w:eastAsia="ko-KR"/>
        </w:rPr>
        <w:t xml:space="preserve">information on at least one </w:t>
      </w:r>
      <w:r w:rsidRPr="001933DC">
        <w:rPr>
          <w:rFonts w:ascii="Times New Roman" w:eastAsia="맑은 고딕" w:hAnsi="Times New Roman" w:hint="eastAsia"/>
          <w:b/>
          <w:bCs/>
          <w:sz w:val="22"/>
          <w:szCs w:val="22"/>
          <w:lang w:eastAsia="ko-KR"/>
        </w:rPr>
        <w:t>A-IOT device</w:t>
      </w:r>
      <w:r>
        <w:rPr>
          <w:rFonts w:ascii="Times New Roman" w:eastAsia="맑은 고딕" w:hAnsi="Times New Roman" w:hint="eastAsia"/>
          <w:b/>
          <w:bCs/>
          <w:sz w:val="22"/>
          <w:szCs w:val="22"/>
          <w:lang w:eastAsia="ko-KR"/>
        </w:rPr>
        <w:t xml:space="preserve"> </w:t>
      </w:r>
      <w:r>
        <w:rPr>
          <w:rFonts w:ascii="Times New Roman" w:eastAsia="맑은 고딕" w:hAnsi="Times New Roman"/>
          <w:b/>
          <w:bCs/>
          <w:sz w:val="22"/>
          <w:szCs w:val="22"/>
          <w:lang w:eastAsia="ko-KR"/>
        </w:rPr>
        <w:t>requiring</w:t>
      </w:r>
      <w:r>
        <w:rPr>
          <w:rFonts w:ascii="Times New Roman" w:eastAsia="맑은 고딕" w:hAnsi="Times New Roman" w:hint="eastAsia"/>
          <w:b/>
          <w:bCs/>
          <w:sz w:val="22"/>
          <w:szCs w:val="22"/>
          <w:lang w:eastAsia="ko-KR"/>
        </w:rPr>
        <w:t xml:space="preserve"> the re-access procedure.</w:t>
      </w:r>
    </w:p>
    <w:p w14:paraId="70614760" w14:textId="77777777" w:rsidR="0096179B" w:rsidRPr="007B1415" w:rsidRDefault="0096179B" w:rsidP="0096179B">
      <w:pPr>
        <w:rPr>
          <w:rFonts w:ascii="Times New Roman" w:eastAsia="맑은 고딕" w:hAnsi="Times New Roman"/>
          <w:b/>
          <w:bCs/>
          <w:sz w:val="22"/>
          <w:lang w:eastAsia="ko-KR"/>
        </w:rPr>
      </w:pPr>
      <w:r>
        <w:rPr>
          <w:rFonts w:ascii="Times New Roman" w:eastAsia="맑은 고딕" w:hAnsi="Times New Roman" w:hint="eastAsia"/>
          <w:b/>
          <w:bCs/>
          <w:sz w:val="22"/>
          <w:lang w:eastAsia="ko-KR"/>
        </w:rPr>
        <w:t xml:space="preserve">Proposal 10. Only </w:t>
      </w:r>
      <w:r w:rsidRPr="007B1415">
        <w:rPr>
          <w:rFonts w:ascii="Times New Roman" w:eastAsia="맑은 고딕" w:hAnsi="Times New Roman" w:hint="eastAsia"/>
          <w:b/>
          <w:bCs/>
          <w:sz w:val="22"/>
          <w:lang w:eastAsia="ko-KR"/>
        </w:rPr>
        <w:t xml:space="preserve">time/frequency </w:t>
      </w:r>
      <w:r w:rsidRPr="007B1415">
        <w:rPr>
          <w:rFonts w:ascii="Times New Roman" w:eastAsia="맑은 고딕" w:hAnsi="Times New Roman"/>
          <w:b/>
          <w:bCs/>
          <w:sz w:val="22"/>
          <w:lang w:eastAsia="ko-KR"/>
        </w:rPr>
        <w:t>information</w:t>
      </w:r>
      <w:r w:rsidRPr="007B1415">
        <w:rPr>
          <w:rFonts w:ascii="Times New Roman" w:eastAsia="맑은 고딕" w:hAnsi="Times New Roman" w:hint="eastAsia"/>
          <w:b/>
          <w:bCs/>
          <w:sz w:val="22"/>
          <w:lang w:eastAsia="ko-KR"/>
        </w:rPr>
        <w:t xml:space="preserve"> should be contained in </w:t>
      </w:r>
      <w:r>
        <w:rPr>
          <w:rFonts w:ascii="Times New Roman" w:eastAsia="맑은 고딕" w:hAnsi="Times New Roman" w:hint="eastAsia"/>
          <w:b/>
          <w:bCs/>
          <w:sz w:val="22"/>
          <w:lang w:eastAsia="ko-KR"/>
        </w:rPr>
        <w:t>NACK feedback</w:t>
      </w:r>
      <w:r w:rsidRPr="007B1415">
        <w:rPr>
          <w:rFonts w:ascii="Times New Roman" w:eastAsia="맑은 고딕" w:hAnsi="Times New Roman" w:hint="eastAsia"/>
          <w:b/>
          <w:bCs/>
          <w:sz w:val="22"/>
          <w:lang w:eastAsia="ko-KR"/>
        </w:rPr>
        <w:t xml:space="preserve">. </w:t>
      </w:r>
    </w:p>
    <w:p w14:paraId="62EEDDD2" w14:textId="77777777" w:rsidR="00240F4F" w:rsidRPr="0096179B" w:rsidRDefault="00240F4F" w:rsidP="0029759E">
      <w:pPr>
        <w:rPr>
          <w:rFonts w:ascii="Times New Roman" w:eastAsia="맑은 고딕" w:hAnsi="Times New Roman"/>
          <w:sz w:val="22"/>
          <w:lang w:eastAsia="ko-KR"/>
        </w:rPr>
      </w:pPr>
    </w:p>
    <w:sectPr w:rsidR="00240F4F" w:rsidRPr="0096179B" w:rsidSect="00EE1E0C">
      <w:headerReference w:type="even" r:id="rId26"/>
      <w:footerReference w:type="default" r:id="rId2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8E7E2" w14:textId="77777777" w:rsidR="0066335B" w:rsidRDefault="0066335B">
      <w:r>
        <w:separator/>
      </w:r>
    </w:p>
  </w:endnote>
  <w:endnote w:type="continuationSeparator" w:id="0">
    <w:p w14:paraId="3AC6458C" w14:textId="77777777" w:rsidR="0066335B" w:rsidRDefault="00663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IDFont+F2">
    <w:altName w:val="Times New Roman"/>
    <w:panose1 w:val="00000000000000000000"/>
    <w:charset w:val="00"/>
    <w:family w:val="roman"/>
    <w:notTrueType/>
    <w:pitch w:val="default"/>
  </w:font>
  <w:font w:name="CIDFont+F1">
    <w:altName w:val="Times New Roman"/>
    <w:panose1 w:val="00000000000000000000"/>
    <w:charset w:val="00"/>
    <w:family w:val="roman"/>
    <w:notTrueType/>
    <w:pitch w:val="default"/>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C4F44" w14:textId="77777777" w:rsidR="0040356E" w:rsidRDefault="0040356E">
    <w:pPr>
      <w:pStyle w:val="ac"/>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4F89A" w14:textId="77777777" w:rsidR="0066335B" w:rsidRDefault="0066335B">
      <w:r>
        <w:separator/>
      </w:r>
    </w:p>
  </w:footnote>
  <w:footnote w:type="continuationSeparator" w:id="0">
    <w:p w14:paraId="3C557E63" w14:textId="77777777" w:rsidR="0066335B" w:rsidRDefault="00663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F228C" w14:textId="20E69C91" w:rsidR="0040356E" w:rsidRDefault="0061509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3A09B8"/>
    <w:multiLevelType w:val="hybridMultilevel"/>
    <w:tmpl w:val="1644786A"/>
    <w:lvl w:ilvl="0" w:tplc="04090001">
      <w:start w:val="1"/>
      <w:numFmt w:val="bullet"/>
      <w:lvlText w:val=""/>
      <w:lvlJc w:val="left"/>
      <w:pPr>
        <w:ind w:left="2550" w:hanging="420"/>
      </w:pPr>
      <w:rPr>
        <w:rFonts w:ascii="Wingdings" w:hAnsi="Wingdings" w:hint="default"/>
      </w:rPr>
    </w:lvl>
    <w:lvl w:ilvl="1" w:tplc="04090003">
      <w:start w:val="1"/>
      <w:numFmt w:val="bullet"/>
      <w:lvlText w:val=""/>
      <w:lvlJc w:val="left"/>
      <w:pPr>
        <w:ind w:left="2970" w:hanging="420"/>
      </w:pPr>
      <w:rPr>
        <w:rFonts w:ascii="Wingdings" w:hAnsi="Wingdings" w:hint="default"/>
      </w:rPr>
    </w:lvl>
    <w:lvl w:ilvl="2" w:tplc="04090005">
      <w:start w:val="1"/>
      <w:numFmt w:val="bullet"/>
      <w:lvlText w:val=""/>
      <w:lvlJc w:val="left"/>
      <w:pPr>
        <w:ind w:left="3390" w:hanging="420"/>
      </w:pPr>
      <w:rPr>
        <w:rFonts w:ascii="Wingdings" w:hAnsi="Wingdings" w:hint="default"/>
      </w:rPr>
    </w:lvl>
    <w:lvl w:ilvl="3" w:tplc="04090001">
      <w:start w:val="1"/>
      <w:numFmt w:val="bullet"/>
      <w:lvlText w:val=""/>
      <w:lvlJc w:val="left"/>
      <w:pPr>
        <w:ind w:left="3810" w:hanging="420"/>
      </w:pPr>
      <w:rPr>
        <w:rFonts w:ascii="Wingdings" w:hAnsi="Wingdings" w:hint="default"/>
      </w:rPr>
    </w:lvl>
    <w:lvl w:ilvl="4" w:tplc="04090003">
      <w:start w:val="1"/>
      <w:numFmt w:val="bullet"/>
      <w:lvlText w:val=""/>
      <w:lvlJc w:val="left"/>
      <w:pPr>
        <w:ind w:left="4230" w:hanging="420"/>
      </w:pPr>
      <w:rPr>
        <w:rFonts w:ascii="Wingdings" w:hAnsi="Wingdings" w:hint="default"/>
      </w:rPr>
    </w:lvl>
    <w:lvl w:ilvl="5" w:tplc="04090005">
      <w:start w:val="1"/>
      <w:numFmt w:val="bullet"/>
      <w:lvlText w:val=""/>
      <w:lvlJc w:val="left"/>
      <w:pPr>
        <w:ind w:left="4650" w:hanging="420"/>
      </w:pPr>
      <w:rPr>
        <w:rFonts w:ascii="Wingdings" w:hAnsi="Wingdings" w:hint="default"/>
      </w:rPr>
    </w:lvl>
    <w:lvl w:ilvl="6" w:tplc="04090001">
      <w:start w:val="1"/>
      <w:numFmt w:val="bullet"/>
      <w:lvlText w:val=""/>
      <w:lvlJc w:val="left"/>
      <w:pPr>
        <w:ind w:left="5070" w:hanging="420"/>
      </w:pPr>
      <w:rPr>
        <w:rFonts w:ascii="Wingdings" w:hAnsi="Wingdings" w:hint="default"/>
      </w:rPr>
    </w:lvl>
    <w:lvl w:ilvl="7" w:tplc="04090003">
      <w:start w:val="1"/>
      <w:numFmt w:val="bullet"/>
      <w:lvlText w:val=""/>
      <w:lvlJc w:val="left"/>
      <w:pPr>
        <w:ind w:left="5490" w:hanging="420"/>
      </w:pPr>
      <w:rPr>
        <w:rFonts w:ascii="Wingdings" w:hAnsi="Wingdings" w:hint="default"/>
      </w:rPr>
    </w:lvl>
    <w:lvl w:ilvl="8" w:tplc="04090005">
      <w:start w:val="1"/>
      <w:numFmt w:val="bullet"/>
      <w:lvlText w:val=""/>
      <w:lvlJc w:val="left"/>
      <w:pPr>
        <w:ind w:left="5910" w:hanging="420"/>
      </w:pPr>
      <w:rPr>
        <w:rFonts w:ascii="Wingdings" w:hAnsi="Wingdings" w:hint="default"/>
      </w:rPr>
    </w:lvl>
  </w:abstractNum>
  <w:abstractNum w:abstractNumId="2" w15:restartNumberingAfterBreak="0">
    <w:nsid w:val="02552047"/>
    <w:multiLevelType w:val="multilevel"/>
    <w:tmpl w:val="E0D87F38"/>
    <w:lvl w:ilvl="0">
      <w:start w:val="1"/>
      <w:numFmt w:val="decimal"/>
      <w:pStyle w:val="1"/>
      <w:lvlText w:val="%1"/>
      <w:lvlJc w:val="left"/>
      <w:pPr>
        <w:tabs>
          <w:tab w:val="num" w:pos="2559"/>
        </w:tabs>
        <w:ind w:left="2559"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sz w:val="32"/>
        <w:szCs w:val="4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1D6C014C"/>
    <w:multiLevelType w:val="multilevel"/>
    <w:tmpl w:val="1D6C014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A208C6"/>
    <w:multiLevelType w:val="hybridMultilevel"/>
    <w:tmpl w:val="316ED926"/>
    <w:lvl w:ilvl="0" w:tplc="6EB69D3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71A725C"/>
    <w:multiLevelType w:val="hybridMultilevel"/>
    <w:tmpl w:val="15C6CC96"/>
    <w:lvl w:ilvl="0" w:tplc="741CEC4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C70EE9"/>
    <w:multiLevelType w:val="hybridMultilevel"/>
    <w:tmpl w:val="0DE45A8C"/>
    <w:lvl w:ilvl="0" w:tplc="E14E0CCA">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791FA2"/>
    <w:multiLevelType w:val="hybridMultilevel"/>
    <w:tmpl w:val="8E68CB26"/>
    <w:lvl w:ilvl="0" w:tplc="BD3419A2">
      <w:start w:val="5"/>
      <w:numFmt w:val="decimal"/>
      <w:lvlText w:val="%1."/>
      <w:lvlJc w:val="left"/>
      <w:pPr>
        <w:tabs>
          <w:tab w:val="num" w:pos="1619"/>
        </w:tabs>
        <w:ind w:left="1619" w:hanging="360"/>
      </w:pPr>
      <w:rPr>
        <w:rFonts w:hint="default"/>
        <w:b/>
        <w:i w:val="0"/>
        <w:color w:val="auto"/>
        <w:sz w:val="22"/>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5E8C7916"/>
    <w:multiLevelType w:val="hybridMultilevel"/>
    <w:tmpl w:val="F5F8BF52"/>
    <w:lvl w:ilvl="0" w:tplc="463AAF6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2" w15:restartNumberingAfterBreak="0">
    <w:nsid w:val="68110EA0"/>
    <w:multiLevelType w:val="hybridMultilevel"/>
    <w:tmpl w:val="966AD2F0"/>
    <w:lvl w:ilvl="0" w:tplc="F5C67100">
      <w:start w:val="1"/>
      <w:numFmt w:val="bullet"/>
      <w:lvlText w:val=""/>
      <w:lvlJc w:val="left"/>
      <w:pPr>
        <w:ind w:left="360" w:hanging="360"/>
      </w:pPr>
      <w:rPr>
        <w:rFonts w:ascii="Symbol" w:eastAsia="SimSun" w:hAnsi="Symbol"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3" w15:restartNumberingAfterBreak="0">
    <w:nsid w:val="6C42757C"/>
    <w:multiLevelType w:val="hybridMultilevel"/>
    <w:tmpl w:val="DB98D584"/>
    <w:lvl w:ilvl="0" w:tplc="F6385150">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519940">
    <w:abstractNumId w:val="2"/>
  </w:num>
  <w:num w:numId="2" w16cid:durableId="234703956">
    <w:abstractNumId w:val="15"/>
  </w:num>
  <w:num w:numId="3" w16cid:durableId="1800300365">
    <w:abstractNumId w:val="9"/>
  </w:num>
  <w:num w:numId="4" w16cid:durableId="412315543">
    <w:abstractNumId w:val="11"/>
  </w:num>
  <w:num w:numId="5" w16cid:durableId="1573157545">
    <w:abstractNumId w:val="5"/>
  </w:num>
  <w:num w:numId="6" w16cid:durableId="65153837">
    <w:abstractNumId w:val="12"/>
  </w:num>
  <w:num w:numId="7" w16cid:durableId="215046093">
    <w:abstractNumId w:val="18"/>
  </w:num>
  <w:num w:numId="8" w16cid:durableId="468863575">
    <w:abstractNumId w:val="7"/>
  </w:num>
  <w:num w:numId="9" w16cid:durableId="1718122917">
    <w:abstractNumId w:val="17"/>
  </w:num>
  <w:num w:numId="10" w16cid:durableId="1125004269">
    <w:abstractNumId w:val="26"/>
  </w:num>
  <w:num w:numId="11" w16cid:durableId="396438407">
    <w:abstractNumId w:val="24"/>
  </w:num>
  <w:num w:numId="12" w16cid:durableId="633946746">
    <w:abstractNumId w:val="0"/>
  </w:num>
  <w:num w:numId="13" w16cid:durableId="341783953">
    <w:abstractNumId w:val="21"/>
  </w:num>
  <w:num w:numId="14" w16cid:durableId="544216843">
    <w:abstractNumId w:val="20"/>
  </w:num>
  <w:num w:numId="15" w16cid:durableId="1348827491">
    <w:abstractNumId w:val="22"/>
  </w:num>
  <w:num w:numId="16" w16cid:durableId="1054503331">
    <w:abstractNumId w:val="4"/>
  </w:num>
  <w:num w:numId="17" w16cid:durableId="1004551520">
    <w:abstractNumId w:val="14"/>
  </w:num>
  <w:num w:numId="18" w16cid:durableId="680205739">
    <w:abstractNumId w:val="16"/>
  </w:num>
  <w:num w:numId="19" w16cid:durableId="572009133">
    <w:abstractNumId w:val="23"/>
  </w:num>
  <w:num w:numId="20" w16cid:durableId="580720821">
    <w:abstractNumId w:val="1"/>
  </w:num>
  <w:num w:numId="21" w16cid:durableId="1560437844">
    <w:abstractNumId w:val="8"/>
  </w:num>
  <w:num w:numId="22" w16cid:durableId="467433061">
    <w:abstractNumId w:val="25"/>
  </w:num>
  <w:num w:numId="23" w16cid:durableId="766344391">
    <w:abstractNumId w:val="6"/>
  </w:num>
  <w:num w:numId="24" w16cid:durableId="1368526737">
    <w:abstractNumId w:val="19"/>
  </w:num>
  <w:num w:numId="25" w16cid:durableId="199511257">
    <w:abstractNumId w:val="13"/>
  </w:num>
  <w:num w:numId="26" w16cid:durableId="1847743297">
    <w:abstractNumId w:val="3"/>
  </w:num>
  <w:num w:numId="27" w16cid:durableId="1092773188">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56E"/>
    <w:rsid w:val="00000EA7"/>
    <w:rsid w:val="00001670"/>
    <w:rsid w:val="00003609"/>
    <w:rsid w:val="00003BB0"/>
    <w:rsid w:val="00004CD9"/>
    <w:rsid w:val="000065FA"/>
    <w:rsid w:val="0000728F"/>
    <w:rsid w:val="000102E0"/>
    <w:rsid w:val="00010DF1"/>
    <w:rsid w:val="000118AA"/>
    <w:rsid w:val="000118F8"/>
    <w:rsid w:val="00012673"/>
    <w:rsid w:val="00012D6C"/>
    <w:rsid w:val="00013B9D"/>
    <w:rsid w:val="00015956"/>
    <w:rsid w:val="00015A6D"/>
    <w:rsid w:val="00015EE8"/>
    <w:rsid w:val="000177D8"/>
    <w:rsid w:val="0002009B"/>
    <w:rsid w:val="000202B9"/>
    <w:rsid w:val="000222C6"/>
    <w:rsid w:val="00022E57"/>
    <w:rsid w:val="00022E63"/>
    <w:rsid w:val="00023833"/>
    <w:rsid w:val="00025382"/>
    <w:rsid w:val="000256E3"/>
    <w:rsid w:val="00026570"/>
    <w:rsid w:val="00031206"/>
    <w:rsid w:val="0003208A"/>
    <w:rsid w:val="00034CAA"/>
    <w:rsid w:val="0003676B"/>
    <w:rsid w:val="00037B66"/>
    <w:rsid w:val="00037CE3"/>
    <w:rsid w:val="00047DD3"/>
    <w:rsid w:val="00050A46"/>
    <w:rsid w:val="000514DE"/>
    <w:rsid w:val="0005187F"/>
    <w:rsid w:val="00053D9F"/>
    <w:rsid w:val="00055409"/>
    <w:rsid w:val="00055988"/>
    <w:rsid w:val="00056E4F"/>
    <w:rsid w:val="00063778"/>
    <w:rsid w:val="00063E1C"/>
    <w:rsid w:val="00065B2F"/>
    <w:rsid w:val="0007153B"/>
    <w:rsid w:val="00072497"/>
    <w:rsid w:val="000724C8"/>
    <w:rsid w:val="000737FB"/>
    <w:rsid w:val="000743FA"/>
    <w:rsid w:val="00076F6C"/>
    <w:rsid w:val="000770D4"/>
    <w:rsid w:val="00080CB8"/>
    <w:rsid w:val="000817BB"/>
    <w:rsid w:val="0008333B"/>
    <w:rsid w:val="00084620"/>
    <w:rsid w:val="000859E6"/>
    <w:rsid w:val="00086075"/>
    <w:rsid w:val="000860D1"/>
    <w:rsid w:val="000879FF"/>
    <w:rsid w:val="00087AAF"/>
    <w:rsid w:val="000932A3"/>
    <w:rsid w:val="00094634"/>
    <w:rsid w:val="000952C0"/>
    <w:rsid w:val="000956D5"/>
    <w:rsid w:val="00096746"/>
    <w:rsid w:val="000A0E37"/>
    <w:rsid w:val="000A1FCD"/>
    <w:rsid w:val="000A739D"/>
    <w:rsid w:val="000B2F4D"/>
    <w:rsid w:val="000C0D32"/>
    <w:rsid w:val="000C150F"/>
    <w:rsid w:val="000C1B5E"/>
    <w:rsid w:val="000C264D"/>
    <w:rsid w:val="000C30C4"/>
    <w:rsid w:val="000C3E44"/>
    <w:rsid w:val="000C47D9"/>
    <w:rsid w:val="000C4F3C"/>
    <w:rsid w:val="000C5340"/>
    <w:rsid w:val="000C56B9"/>
    <w:rsid w:val="000C6EE6"/>
    <w:rsid w:val="000C7AC5"/>
    <w:rsid w:val="000D131B"/>
    <w:rsid w:val="000E093D"/>
    <w:rsid w:val="000E22C4"/>
    <w:rsid w:val="000E341E"/>
    <w:rsid w:val="000E37C5"/>
    <w:rsid w:val="000E4129"/>
    <w:rsid w:val="000E5960"/>
    <w:rsid w:val="000E65B1"/>
    <w:rsid w:val="000E6757"/>
    <w:rsid w:val="000F0216"/>
    <w:rsid w:val="000F759D"/>
    <w:rsid w:val="001035E7"/>
    <w:rsid w:val="00107524"/>
    <w:rsid w:val="00111656"/>
    <w:rsid w:val="00112C50"/>
    <w:rsid w:val="00117701"/>
    <w:rsid w:val="00120B18"/>
    <w:rsid w:val="00121579"/>
    <w:rsid w:val="00123772"/>
    <w:rsid w:val="00123A95"/>
    <w:rsid w:val="0012479D"/>
    <w:rsid w:val="00126876"/>
    <w:rsid w:val="00127047"/>
    <w:rsid w:val="00130400"/>
    <w:rsid w:val="00130577"/>
    <w:rsid w:val="0013102B"/>
    <w:rsid w:val="00132395"/>
    <w:rsid w:val="00132A69"/>
    <w:rsid w:val="00133783"/>
    <w:rsid w:val="0013475D"/>
    <w:rsid w:val="001370C8"/>
    <w:rsid w:val="0014123E"/>
    <w:rsid w:val="0014266E"/>
    <w:rsid w:val="00144655"/>
    <w:rsid w:val="0014581A"/>
    <w:rsid w:val="00150225"/>
    <w:rsid w:val="001505AE"/>
    <w:rsid w:val="00150BB6"/>
    <w:rsid w:val="00152E53"/>
    <w:rsid w:val="001537EF"/>
    <w:rsid w:val="00156E5C"/>
    <w:rsid w:val="00157C91"/>
    <w:rsid w:val="00161362"/>
    <w:rsid w:val="0016187D"/>
    <w:rsid w:val="00161E5F"/>
    <w:rsid w:val="00163774"/>
    <w:rsid w:val="001704F7"/>
    <w:rsid w:val="001718A2"/>
    <w:rsid w:val="00173F87"/>
    <w:rsid w:val="00174381"/>
    <w:rsid w:val="00175E1F"/>
    <w:rsid w:val="00176080"/>
    <w:rsid w:val="00176305"/>
    <w:rsid w:val="00176ED1"/>
    <w:rsid w:val="00183A21"/>
    <w:rsid w:val="00184BC5"/>
    <w:rsid w:val="0019183B"/>
    <w:rsid w:val="001933DC"/>
    <w:rsid w:val="00193C19"/>
    <w:rsid w:val="00196295"/>
    <w:rsid w:val="001970D4"/>
    <w:rsid w:val="001A050E"/>
    <w:rsid w:val="001A10F3"/>
    <w:rsid w:val="001A1169"/>
    <w:rsid w:val="001A191A"/>
    <w:rsid w:val="001A1C5C"/>
    <w:rsid w:val="001A367B"/>
    <w:rsid w:val="001A50D8"/>
    <w:rsid w:val="001B19C1"/>
    <w:rsid w:val="001B3AF5"/>
    <w:rsid w:val="001B4F82"/>
    <w:rsid w:val="001B6578"/>
    <w:rsid w:val="001C0891"/>
    <w:rsid w:val="001C0E01"/>
    <w:rsid w:val="001C0F2F"/>
    <w:rsid w:val="001C1CAB"/>
    <w:rsid w:val="001C299B"/>
    <w:rsid w:val="001C374F"/>
    <w:rsid w:val="001C3D43"/>
    <w:rsid w:val="001C4AC0"/>
    <w:rsid w:val="001C4DFD"/>
    <w:rsid w:val="001C4EB5"/>
    <w:rsid w:val="001C4F3D"/>
    <w:rsid w:val="001C6491"/>
    <w:rsid w:val="001C705B"/>
    <w:rsid w:val="001D0368"/>
    <w:rsid w:val="001D0B79"/>
    <w:rsid w:val="001D38B2"/>
    <w:rsid w:val="001D4C91"/>
    <w:rsid w:val="001D67CA"/>
    <w:rsid w:val="001D7A1F"/>
    <w:rsid w:val="001E2833"/>
    <w:rsid w:val="001E332D"/>
    <w:rsid w:val="001E3813"/>
    <w:rsid w:val="001E3DC8"/>
    <w:rsid w:val="001E53E4"/>
    <w:rsid w:val="001E56DA"/>
    <w:rsid w:val="001E6E7F"/>
    <w:rsid w:val="001F082E"/>
    <w:rsid w:val="001F0C0E"/>
    <w:rsid w:val="001F5A19"/>
    <w:rsid w:val="001F74C7"/>
    <w:rsid w:val="00201311"/>
    <w:rsid w:val="00203A6D"/>
    <w:rsid w:val="00204CF1"/>
    <w:rsid w:val="00205243"/>
    <w:rsid w:val="00207E2A"/>
    <w:rsid w:val="00210976"/>
    <w:rsid w:val="00213164"/>
    <w:rsid w:val="00214520"/>
    <w:rsid w:val="00214F14"/>
    <w:rsid w:val="002167D2"/>
    <w:rsid w:val="00217431"/>
    <w:rsid w:val="00217B0D"/>
    <w:rsid w:val="002207F5"/>
    <w:rsid w:val="00220FF1"/>
    <w:rsid w:val="002228FD"/>
    <w:rsid w:val="00223ED9"/>
    <w:rsid w:val="00224AFB"/>
    <w:rsid w:val="00224CBC"/>
    <w:rsid w:val="00225BC4"/>
    <w:rsid w:val="002304B2"/>
    <w:rsid w:val="00231417"/>
    <w:rsid w:val="0023147E"/>
    <w:rsid w:val="002328D7"/>
    <w:rsid w:val="00233957"/>
    <w:rsid w:val="00237A40"/>
    <w:rsid w:val="00237F2C"/>
    <w:rsid w:val="00240F4F"/>
    <w:rsid w:val="00241FEC"/>
    <w:rsid w:val="002427D5"/>
    <w:rsid w:val="00243ADB"/>
    <w:rsid w:val="0024647B"/>
    <w:rsid w:val="00247823"/>
    <w:rsid w:val="00250D23"/>
    <w:rsid w:val="0025123E"/>
    <w:rsid w:val="002526E1"/>
    <w:rsid w:val="00252816"/>
    <w:rsid w:val="00253329"/>
    <w:rsid w:val="00253B5A"/>
    <w:rsid w:val="00254AA1"/>
    <w:rsid w:val="00256391"/>
    <w:rsid w:val="00256A29"/>
    <w:rsid w:val="00257BFD"/>
    <w:rsid w:val="00261CDA"/>
    <w:rsid w:val="00265DC1"/>
    <w:rsid w:val="00275FA9"/>
    <w:rsid w:val="002800E7"/>
    <w:rsid w:val="0028020F"/>
    <w:rsid w:val="00280EB5"/>
    <w:rsid w:val="00281055"/>
    <w:rsid w:val="00282E00"/>
    <w:rsid w:val="00284843"/>
    <w:rsid w:val="00284E35"/>
    <w:rsid w:val="00285D22"/>
    <w:rsid w:val="00286C90"/>
    <w:rsid w:val="00287678"/>
    <w:rsid w:val="002900A3"/>
    <w:rsid w:val="0029133A"/>
    <w:rsid w:val="002921D7"/>
    <w:rsid w:val="0029759E"/>
    <w:rsid w:val="002977FB"/>
    <w:rsid w:val="002A7411"/>
    <w:rsid w:val="002A7A28"/>
    <w:rsid w:val="002B084D"/>
    <w:rsid w:val="002B2D8C"/>
    <w:rsid w:val="002B2FA4"/>
    <w:rsid w:val="002B3082"/>
    <w:rsid w:val="002B3B46"/>
    <w:rsid w:val="002B428F"/>
    <w:rsid w:val="002B464C"/>
    <w:rsid w:val="002B589B"/>
    <w:rsid w:val="002B6148"/>
    <w:rsid w:val="002C0B7A"/>
    <w:rsid w:val="002C251E"/>
    <w:rsid w:val="002C379E"/>
    <w:rsid w:val="002C381E"/>
    <w:rsid w:val="002C4110"/>
    <w:rsid w:val="002C4CF4"/>
    <w:rsid w:val="002D0901"/>
    <w:rsid w:val="002D0EE2"/>
    <w:rsid w:val="002D245F"/>
    <w:rsid w:val="002D3010"/>
    <w:rsid w:val="002D5AF4"/>
    <w:rsid w:val="002D779B"/>
    <w:rsid w:val="002E1392"/>
    <w:rsid w:val="002E66B5"/>
    <w:rsid w:val="002E67FC"/>
    <w:rsid w:val="002E79E0"/>
    <w:rsid w:val="002F1516"/>
    <w:rsid w:val="002F247E"/>
    <w:rsid w:val="002F37C2"/>
    <w:rsid w:val="002F5613"/>
    <w:rsid w:val="002F5B02"/>
    <w:rsid w:val="00300E0A"/>
    <w:rsid w:val="003019D0"/>
    <w:rsid w:val="00301E45"/>
    <w:rsid w:val="00307B23"/>
    <w:rsid w:val="00312061"/>
    <w:rsid w:val="00314367"/>
    <w:rsid w:val="00314E30"/>
    <w:rsid w:val="00315F38"/>
    <w:rsid w:val="00317C4C"/>
    <w:rsid w:val="00320805"/>
    <w:rsid w:val="0032145B"/>
    <w:rsid w:val="00321874"/>
    <w:rsid w:val="00321B82"/>
    <w:rsid w:val="003232F2"/>
    <w:rsid w:val="00327081"/>
    <w:rsid w:val="00327E00"/>
    <w:rsid w:val="00330730"/>
    <w:rsid w:val="0033097E"/>
    <w:rsid w:val="00334F2D"/>
    <w:rsid w:val="00340CFD"/>
    <w:rsid w:val="003434EB"/>
    <w:rsid w:val="00343CB9"/>
    <w:rsid w:val="00343FB2"/>
    <w:rsid w:val="003442B4"/>
    <w:rsid w:val="00345D7F"/>
    <w:rsid w:val="003470B6"/>
    <w:rsid w:val="00347A4A"/>
    <w:rsid w:val="00347EB7"/>
    <w:rsid w:val="00350B74"/>
    <w:rsid w:val="00350C39"/>
    <w:rsid w:val="00350DFB"/>
    <w:rsid w:val="0035131C"/>
    <w:rsid w:val="00353A5B"/>
    <w:rsid w:val="00353F95"/>
    <w:rsid w:val="00355453"/>
    <w:rsid w:val="00355595"/>
    <w:rsid w:val="003563AA"/>
    <w:rsid w:val="00356EBD"/>
    <w:rsid w:val="003610D6"/>
    <w:rsid w:val="00363D13"/>
    <w:rsid w:val="003645B6"/>
    <w:rsid w:val="003710F3"/>
    <w:rsid w:val="003725ED"/>
    <w:rsid w:val="003730D5"/>
    <w:rsid w:val="003752AE"/>
    <w:rsid w:val="003754B9"/>
    <w:rsid w:val="00375AFE"/>
    <w:rsid w:val="003764BB"/>
    <w:rsid w:val="00376FA8"/>
    <w:rsid w:val="00377050"/>
    <w:rsid w:val="003809C9"/>
    <w:rsid w:val="003809D2"/>
    <w:rsid w:val="003825F0"/>
    <w:rsid w:val="00383399"/>
    <w:rsid w:val="00384A43"/>
    <w:rsid w:val="00384E64"/>
    <w:rsid w:val="00385557"/>
    <w:rsid w:val="00385F92"/>
    <w:rsid w:val="00390885"/>
    <w:rsid w:val="003932F9"/>
    <w:rsid w:val="00393766"/>
    <w:rsid w:val="00393F65"/>
    <w:rsid w:val="003951F7"/>
    <w:rsid w:val="00395480"/>
    <w:rsid w:val="003962DC"/>
    <w:rsid w:val="00397302"/>
    <w:rsid w:val="003A1568"/>
    <w:rsid w:val="003A1B1C"/>
    <w:rsid w:val="003A2FBA"/>
    <w:rsid w:val="003A4697"/>
    <w:rsid w:val="003A5B90"/>
    <w:rsid w:val="003A7E2A"/>
    <w:rsid w:val="003B0993"/>
    <w:rsid w:val="003B3885"/>
    <w:rsid w:val="003B3DFF"/>
    <w:rsid w:val="003C1071"/>
    <w:rsid w:val="003C1B92"/>
    <w:rsid w:val="003C1EE3"/>
    <w:rsid w:val="003C28A9"/>
    <w:rsid w:val="003C3871"/>
    <w:rsid w:val="003C4414"/>
    <w:rsid w:val="003D0916"/>
    <w:rsid w:val="003D2791"/>
    <w:rsid w:val="003D349F"/>
    <w:rsid w:val="003D4105"/>
    <w:rsid w:val="003D5610"/>
    <w:rsid w:val="003D6CD0"/>
    <w:rsid w:val="003D7EE7"/>
    <w:rsid w:val="003E0799"/>
    <w:rsid w:val="003E0EF9"/>
    <w:rsid w:val="003E29CF"/>
    <w:rsid w:val="003E2AF3"/>
    <w:rsid w:val="003E3177"/>
    <w:rsid w:val="003E33E3"/>
    <w:rsid w:val="003E4F81"/>
    <w:rsid w:val="003E69C8"/>
    <w:rsid w:val="003F0C3D"/>
    <w:rsid w:val="003F15B6"/>
    <w:rsid w:val="003F2B19"/>
    <w:rsid w:val="003F3555"/>
    <w:rsid w:val="003F60BE"/>
    <w:rsid w:val="003F6978"/>
    <w:rsid w:val="00400A08"/>
    <w:rsid w:val="00400FE7"/>
    <w:rsid w:val="00403137"/>
    <w:rsid w:val="0040356E"/>
    <w:rsid w:val="004043E2"/>
    <w:rsid w:val="00404D8F"/>
    <w:rsid w:val="004054C7"/>
    <w:rsid w:val="00407B39"/>
    <w:rsid w:val="00411697"/>
    <w:rsid w:val="00417008"/>
    <w:rsid w:val="00420071"/>
    <w:rsid w:val="0042169C"/>
    <w:rsid w:val="004240E5"/>
    <w:rsid w:val="0043090B"/>
    <w:rsid w:val="00430D9E"/>
    <w:rsid w:val="004333D3"/>
    <w:rsid w:val="00434A4C"/>
    <w:rsid w:val="00434FA1"/>
    <w:rsid w:val="004352FF"/>
    <w:rsid w:val="00441BA8"/>
    <w:rsid w:val="00442488"/>
    <w:rsid w:val="00442F31"/>
    <w:rsid w:val="0045107F"/>
    <w:rsid w:val="004513AB"/>
    <w:rsid w:val="004516E1"/>
    <w:rsid w:val="00451FB7"/>
    <w:rsid w:val="004538E6"/>
    <w:rsid w:val="004543FF"/>
    <w:rsid w:val="004557EC"/>
    <w:rsid w:val="00455BBD"/>
    <w:rsid w:val="00463E32"/>
    <w:rsid w:val="00466715"/>
    <w:rsid w:val="004668DB"/>
    <w:rsid w:val="00466DEF"/>
    <w:rsid w:val="004702A6"/>
    <w:rsid w:val="0047069B"/>
    <w:rsid w:val="0047133F"/>
    <w:rsid w:val="004718A0"/>
    <w:rsid w:val="00471FBD"/>
    <w:rsid w:val="00472C37"/>
    <w:rsid w:val="00473010"/>
    <w:rsid w:val="00473EB9"/>
    <w:rsid w:val="004770A4"/>
    <w:rsid w:val="00477364"/>
    <w:rsid w:val="00477F49"/>
    <w:rsid w:val="00480F6B"/>
    <w:rsid w:val="0048314F"/>
    <w:rsid w:val="00486059"/>
    <w:rsid w:val="004907DC"/>
    <w:rsid w:val="00492200"/>
    <w:rsid w:val="004930E0"/>
    <w:rsid w:val="004938F5"/>
    <w:rsid w:val="00494DE8"/>
    <w:rsid w:val="004A1087"/>
    <w:rsid w:val="004A2E22"/>
    <w:rsid w:val="004A5A90"/>
    <w:rsid w:val="004A61C3"/>
    <w:rsid w:val="004A772B"/>
    <w:rsid w:val="004B0055"/>
    <w:rsid w:val="004B35B4"/>
    <w:rsid w:val="004B5111"/>
    <w:rsid w:val="004B611C"/>
    <w:rsid w:val="004B7086"/>
    <w:rsid w:val="004B794B"/>
    <w:rsid w:val="004C22C7"/>
    <w:rsid w:val="004C3259"/>
    <w:rsid w:val="004C3B62"/>
    <w:rsid w:val="004C4473"/>
    <w:rsid w:val="004C4B5A"/>
    <w:rsid w:val="004D4707"/>
    <w:rsid w:val="004D4DD3"/>
    <w:rsid w:val="004D6983"/>
    <w:rsid w:val="004D714B"/>
    <w:rsid w:val="004D71FB"/>
    <w:rsid w:val="004D7DEE"/>
    <w:rsid w:val="004E06A6"/>
    <w:rsid w:val="004E0E24"/>
    <w:rsid w:val="004E15EB"/>
    <w:rsid w:val="004E2907"/>
    <w:rsid w:val="004E6B5B"/>
    <w:rsid w:val="004E7B2E"/>
    <w:rsid w:val="004E7C39"/>
    <w:rsid w:val="004E7DA7"/>
    <w:rsid w:val="004F0AB4"/>
    <w:rsid w:val="004F161B"/>
    <w:rsid w:val="004F1D10"/>
    <w:rsid w:val="004F3006"/>
    <w:rsid w:val="004F3163"/>
    <w:rsid w:val="004F43C4"/>
    <w:rsid w:val="004F4408"/>
    <w:rsid w:val="004F5F96"/>
    <w:rsid w:val="00500B25"/>
    <w:rsid w:val="00500D86"/>
    <w:rsid w:val="00504A41"/>
    <w:rsid w:val="0050519D"/>
    <w:rsid w:val="00505579"/>
    <w:rsid w:val="0050662A"/>
    <w:rsid w:val="00507177"/>
    <w:rsid w:val="00507AB9"/>
    <w:rsid w:val="00511836"/>
    <w:rsid w:val="00521A06"/>
    <w:rsid w:val="0052276C"/>
    <w:rsid w:val="00523CE2"/>
    <w:rsid w:val="0052433D"/>
    <w:rsid w:val="0052604C"/>
    <w:rsid w:val="00527CA2"/>
    <w:rsid w:val="005302FF"/>
    <w:rsid w:val="0053371E"/>
    <w:rsid w:val="00533C59"/>
    <w:rsid w:val="00533D3A"/>
    <w:rsid w:val="005348E3"/>
    <w:rsid w:val="005353F1"/>
    <w:rsid w:val="00537530"/>
    <w:rsid w:val="00540A24"/>
    <w:rsid w:val="00540ADE"/>
    <w:rsid w:val="00541725"/>
    <w:rsid w:val="00544201"/>
    <w:rsid w:val="00544BF1"/>
    <w:rsid w:val="00545368"/>
    <w:rsid w:val="005464D4"/>
    <w:rsid w:val="0054793B"/>
    <w:rsid w:val="00547C8F"/>
    <w:rsid w:val="005520BC"/>
    <w:rsid w:val="00553215"/>
    <w:rsid w:val="00553A50"/>
    <w:rsid w:val="00556455"/>
    <w:rsid w:val="00556471"/>
    <w:rsid w:val="00556586"/>
    <w:rsid w:val="00556E5C"/>
    <w:rsid w:val="005571CA"/>
    <w:rsid w:val="00557B05"/>
    <w:rsid w:val="00560B9E"/>
    <w:rsid w:val="0056114A"/>
    <w:rsid w:val="00562952"/>
    <w:rsid w:val="0056403D"/>
    <w:rsid w:val="00564FA8"/>
    <w:rsid w:val="0056579C"/>
    <w:rsid w:val="00565BB2"/>
    <w:rsid w:val="005671F9"/>
    <w:rsid w:val="00567C23"/>
    <w:rsid w:val="005703B3"/>
    <w:rsid w:val="00572506"/>
    <w:rsid w:val="0057486C"/>
    <w:rsid w:val="005755F3"/>
    <w:rsid w:val="00576B97"/>
    <w:rsid w:val="00581726"/>
    <w:rsid w:val="00585C5B"/>
    <w:rsid w:val="0058728A"/>
    <w:rsid w:val="00587654"/>
    <w:rsid w:val="00587C9E"/>
    <w:rsid w:val="00591F62"/>
    <w:rsid w:val="00593395"/>
    <w:rsid w:val="00593E2A"/>
    <w:rsid w:val="00597682"/>
    <w:rsid w:val="00597B6E"/>
    <w:rsid w:val="005A10A1"/>
    <w:rsid w:val="005A1330"/>
    <w:rsid w:val="005A3A96"/>
    <w:rsid w:val="005A4FEA"/>
    <w:rsid w:val="005A6E3D"/>
    <w:rsid w:val="005B19A4"/>
    <w:rsid w:val="005B4F1D"/>
    <w:rsid w:val="005B5B83"/>
    <w:rsid w:val="005B6913"/>
    <w:rsid w:val="005B6E19"/>
    <w:rsid w:val="005B77EF"/>
    <w:rsid w:val="005B7AF9"/>
    <w:rsid w:val="005C0262"/>
    <w:rsid w:val="005C2D21"/>
    <w:rsid w:val="005C32D3"/>
    <w:rsid w:val="005C3B6C"/>
    <w:rsid w:val="005C4C65"/>
    <w:rsid w:val="005C5342"/>
    <w:rsid w:val="005C566F"/>
    <w:rsid w:val="005C6286"/>
    <w:rsid w:val="005C73FB"/>
    <w:rsid w:val="005C7683"/>
    <w:rsid w:val="005D18E4"/>
    <w:rsid w:val="005D4B8E"/>
    <w:rsid w:val="005D52E5"/>
    <w:rsid w:val="005D55F2"/>
    <w:rsid w:val="005D5A9F"/>
    <w:rsid w:val="005D6E30"/>
    <w:rsid w:val="005E0980"/>
    <w:rsid w:val="005E2528"/>
    <w:rsid w:val="005E2866"/>
    <w:rsid w:val="005E3D6A"/>
    <w:rsid w:val="005E72D1"/>
    <w:rsid w:val="005E7580"/>
    <w:rsid w:val="005E76F2"/>
    <w:rsid w:val="005E7FCC"/>
    <w:rsid w:val="005F4079"/>
    <w:rsid w:val="005F4DDD"/>
    <w:rsid w:val="005F5165"/>
    <w:rsid w:val="005F53C2"/>
    <w:rsid w:val="005F6CA4"/>
    <w:rsid w:val="005F7271"/>
    <w:rsid w:val="005F751E"/>
    <w:rsid w:val="005F7FF7"/>
    <w:rsid w:val="00601D9F"/>
    <w:rsid w:val="00601F9C"/>
    <w:rsid w:val="00602ACD"/>
    <w:rsid w:val="00602B67"/>
    <w:rsid w:val="00603170"/>
    <w:rsid w:val="006035E7"/>
    <w:rsid w:val="006039AB"/>
    <w:rsid w:val="00603ADD"/>
    <w:rsid w:val="00605055"/>
    <w:rsid w:val="00605B7F"/>
    <w:rsid w:val="00610705"/>
    <w:rsid w:val="00612F0B"/>
    <w:rsid w:val="00613115"/>
    <w:rsid w:val="006134B0"/>
    <w:rsid w:val="006142F0"/>
    <w:rsid w:val="006142FF"/>
    <w:rsid w:val="00614429"/>
    <w:rsid w:val="00614D90"/>
    <w:rsid w:val="00615092"/>
    <w:rsid w:val="00621D38"/>
    <w:rsid w:val="00623B94"/>
    <w:rsid w:val="00623CEE"/>
    <w:rsid w:val="00624452"/>
    <w:rsid w:val="00625304"/>
    <w:rsid w:val="006264D6"/>
    <w:rsid w:val="00630C8C"/>
    <w:rsid w:val="0063182B"/>
    <w:rsid w:val="0063240C"/>
    <w:rsid w:val="00635188"/>
    <w:rsid w:val="0063585A"/>
    <w:rsid w:val="00635AB9"/>
    <w:rsid w:val="00636248"/>
    <w:rsid w:val="00637A0F"/>
    <w:rsid w:val="006420A1"/>
    <w:rsid w:val="00644CCE"/>
    <w:rsid w:val="006461A6"/>
    <w:rsid w:val="006474DA"/>
    <w:rsid w:val="006504CE"/>
    <w:rsid w:val="0065057E"/>
    <w:rsid w:val="0065161F"/>
    <w:rsid w:val="00652164"/>
    <w:rsid w:val="00652319"/>
    <w:rsid w:val="00653331"/>
    <w:rsid w:val="00655899"/>
    <w:rsid w:val="00655923"/>
    <w:rsid w:val="00655B59"/>
    <w:rsid w:val="006624BD"/>
    <w:rsid w:val="0066335B"/>
    <w:rsid w:val="006645B8"/>
    <w:rsid w:val="00666424"/>
    <w:rsid w:val="00671334"/>
    <w:rsid w:val="00671677"/>
    <w:rsid w:val="00671843"/>
    <w:rsid w:val="00674793"/>
    <w:rsid w:val="00676063"/>
    <w:rsid w:val="00681E6E"/>
    <w:rsid w:val="00681F7C"/>
    <w:rsid w:val="00682DE7"/>
    <w:rsid w:val="0068303F"/>
    <w:rsid w:val="00685328"/>
    <w:rsid w:val="0068700E"/>
    <w:rsid w:val="00690C25"/>
    <w:rsid w:val="00691334"/>
    <w:rsid w:val="0069258D"/>
    <w:rsid w:val="00693219"/>
    <w:rsid w:val="0069378F"/>
    <w:rsid w:val="00694FC0"/>
    <w:rsid w:val="00696873"/>
    <w:rsid w:val="00697583"/>
    <w:rsid w:val="006A1000"/>
    <w:rsid w:val="006A1EA5"/>
    <w:rsid w:val="006A3550"/>
    <w:rsid w:val="006B10E3"/>
    <w:rsid w:val="006B1696"/>
    <w:rsid w:val="006B4456"/>
    <w:rsid w:val="006B673D"/>
    <w:rsid w:val="006C6969"/>
    <w:rsid w:val="006C73D0"/>
    <w:rsid w:val="006D0404"/>
    <w:rsid w:val="006D236D"/>
    <w:rsid w:val="006D3980"/>
    <w:rsid w:val="006D41A2"/>
    <w:rsid w:val="006D485D"/>
    <w:rsid w:val="006D4BC3"/>
    <w:rsid w:val="006D5140"/>
    <w:rsid w:val="006D521C"/>
    <w:rsid w:val="006D5EBA"/>
    <w:rsid w:val="006D78FD"/>
    <w:rsid w:val="006E1122"/>
    <w:rsid w:val="006E1E09"/>
    <w:rsid w:val="006E5EB7"/>
    <w:rsid w:val="006E7196"/>
    <w:rsid w:val="006E71B6"/>
    <w:rsid w:val="006E7540"/>
    <w:rsid w:val="006E7CB6"/>
    <w:rsid w:val="006F21B2"/>
    <w:rsid w:val="006F2795"/>
    <w:rsid w:val="006F27E8"/>
    <w:rsid w:val="006F2BC4"/>
    <w:rsid w:val="006F3CAC"/>
    <w:rsid w:val="006F4BF3"/>
    <w:rsid w:val="006F4CE6"/>
    <w:rsid w:val="006F51B2"/>
    <w:rsid w:val="006F63BA"/>
    <w:rsid w:val="006F75AA"/>
    <w:rsid w:val="00700C0B"/>
    <w:rsid w:val="00702B16"/>
    <w:rsid w:val="007063F7"/>
    <w:rsid w:val="00710FA0"/>
    <w:rsid w:val="00712D1A"/>
    <w:rsid w:val="00720EAD"/>
    <w:rsid w:val="00722A71"/>
    <w:rsid w:val="007239EE"/>
    <w:rsid w:val="00724A7D"/>
    <w:rsid w:val="0072516E"/>
    <w:rsid w:val="00731793"/>
    <w:rsid w:val="00733D8C"/>
    <w:rsid w:val="0073573E"/>
    <w:rsid w:val="0073687C"/>
    <w:rsid w:val="00736F8A"/>
    <w:rsid w:val="007425F0"/>
    <w:rsid w:val="00742EB5"/>
    <w:rsid w:val="007434F9"/>
    <w:rsid w:val="00743777"/>
    <w:rsid w:val="00743DA4"/>
    <w:rsid w:val="0074437C"/>
    <w:rsid w:val="00745C32"/>
    <w:rsid w:val="00746909"/>
    <w:rsid w:val="0075017C"/>
    <w:rsid w:val="007504B4"/>
    <w:rsid w:val="00750843"/>
    <w:rsid w:val="00753FD1"/>
    <w:rsid w:val="00754241"/>
    <w:rsid w:val="00754829"/>
    <w:rsid w:val="00754961"/>
    <w:rsid w:val="00756F72"/>
    <w:rsid w:val="00761A21"/>
    <w:rsid w:val="00763E6E"/>
    <w:rsid w:val="007649B2"/>
    <w:rsid w:val="00770A2A"/>
    <w:rsid w:val="00772CCD"/>
    <w:rsid w:val="00773200"/>
    <w:rsid w:val="0077375B"/>
    <w:rsid w:val="007779E9"/>
    <w:rsid w:val="00780C32"/>
    <w:rsid w:val="00780CA0"/>
    <w:rsid w:val="00784A07"/>
    <w:rsid w:val="007853F9"/>
    <w:rsid w:val="00787973"/>
    <w:rsid w:val="00787CDF"/>
    <w:rsid w:val="00787F57"/>
    <w:rsid w:val="0079087F"/>
    <w:rsid w:val="00791F31"/>
    <w:rsid w:val="00793309"/>
    <w:rsid w:val="007947D7"/>
    <w:rsid w:val="007949C2"/>
    <w:rsid w:val="00794DD7"/>
    <w:rsid w:val="007951CC"/>
    <w:rsid w:val="00795C7D"/>
    <w:rsid w:val="007967E0"/>
    <w:rsid w:val="007A1007"/>
    <w:rsid w:val="007A1D8A"/>
    <w:rsid w:val="007A1E3E"/>
    <w:rsid w:val="007A2723"/>
    <w:rsid w:val="007A5258"/>
    <w:rsid w:val="007A6976"/>
    <w:rsid w:val="007B0EF1"/>
    <w:rsid w:val="007B1415"/>
    <w:rsid w:val="007B1C36"/>
    <w:rsid w:val="007B24C4"/>
    <w:rsid w:val="007B7121"/>
    <w:rsid w:val="007B74A2"/>
    <w:rsid w:val="007B75C4"/>
    <w:rsid w:val="007C0AD7"/>
    <w:rsid w:val="007C0D30"/>
    <w:rsid w:val="007C4A3F"/>
    <w:rsid w:val="007C63C3"/>
    <w:rsid w:val="007C781F"/>
    <w:rsid w:val="007D0700"/>
    <w:rsid w:val="007D4746"/>
    <w:rsid w:val="007E1C60"/>
    <w:rsid w:val="007E1CA1"/>
    <w:rsid w:val="007E271A"/>
    <w:rsid w:val="007E42F3"/>
    <w:rsid w:val="007E4438"/>
    <w:rsid w:val="007E4B55"/>
    <w:rsid w:val="007E4E3C"/>
    <w:rsid w:val="007E6205"/>
    <w:rsid w:val="007F028A"/>
    <w:rsid w:val="007F0505"/>
    <w:rsid w:val="007F0A09"/>
    <w:rsid w:val="007F21B6"/>
    <w:rsid w:val="007F2A47"/>
    <w:rsid w:val="007F4891"/>
    <w:rsid w:val="007F607E"/>
    <w:rsid w:val="008003E2"/>
    <w:rsid w:val="00800B55"/>
    <w:rsid w:val="008021EA"/>
    <w:rsid w:val="00802250"/>
    <w:rsid w:val="00807F5D"/>
    <w:rsid w:val="008109B8"/>
    <w:rsid w:val="00810ADB"/>
    <w:rsid w:val="00812438"/>
    <w:rsid w:val="00814BCF"/>
    <w:rsid w:val="0082079D"/>
    <w:rsid w:val="0082307C"/>
    <w:rsid w:val="0082395B"/>
    <w:rsid w:val="00823BA8"/>
    <w:rsid w:val="00823CB1"/>
    <w:rsid w:val="008252EE"/>
    <w:rsid w:val="00827C56"/>
    <w:rsid w:val="00827D1D"/>
    <w:rsid w:val="00833927"/>
    <w:rsid w:val="0083566A"/>
    <w:rsid w:val="0083791A"/>
    <w:rsid w:val="00841ADD"/>
    <w:rsid w:val="00845FDD"/>
    <w:rsid w:val="00846B85"/>
    <w:rsid w:val="00847D3B"/>
    <w:rsid w:val="0085154D"/>
    <w:rsid w:val="00851E9C"/>
    <w:rsid w:val="008529EE"/>
    <w:rsid w:val="00854642"/>
    <w:rsid w:val="0086295A"/>
    <w:rsid w:val="008638A5"/>
    <w:rsid w:val="00863F7E"/>
    <w:rsid w:val="00864898"/>
    <w:rsid w:val="008654DB"/>
    <w:rsid w:val="00866CEF"/>
    <w:rsid w:val="008713C1"/>
    <w:rsid w:val="00871ACA"/>
    <w:rsid w:val="00872D31"/>
    <w:rsid w:val="00873B07"/>
    <w:rsid w:val="00875006"/>
    <w:rsid w:val="00876A9F"/>
    <w:rsid w:val="00876C39"/>
    <w:rsid w:val="00880E57"/>
    <w:rsid w:val="00881415"/>
    <w:rsid w:val="00881781"/>
    <w:rsid w:val="00881785"/>
    <w:rsid w:val="00881CD6"/>
    <w:rsid w:val="00881E79"/>
    <w:rsid w:val="00883970"/>
    <w:rsid w:val="00885403"/>
    <w:rsid w:val="00886A09"/>
    <w:rsid w:val="00891027"/>
    <w:rsid w:val="008910D0"/>
    <w:rsid w:val="00892A6E"/>
    <w:rsid w:val="008954C5"/>
    <w:rsid w:val="008A2970"/>
    <w:rsid w:val="008A317A"/>
    <w:rsid w:val="008A31F5"/>
    <w:rsid w:val="008A3A85"/>
    <w:rsid w:val="008A3E3D"/>
    <w:rsid w:val="008A3F1A"/>
    <w:rsid w:val="008A40EB"/>
    <w:rsid w:val="008A4F4F"/>
    <w:rsid w:val="008A5B9F"/>
    <w:rsid w:val="008A5E7D"/>
    <w:rsid w:val="008B0D45"/>
    <w:rsid w:val="008B1006"/>
    <w:rsid w:val="008B5756"/>
    <w:rsid w:val="008C210F"/>
    <w:rsid w:val="008C254F"/>
    <w:rsid w:val="008C2CDA"/>
    <w:rsid w:val="008C50C1"/>
    <w:rsid w:val="008C52D1"/>
    <w:rsid w:val="008C5314"/>
    <w:rsid w:val="008C63E9"/>
    <w:rsid w:val="008C68F4"/>
    <w:rsid w:val="008C7022"/>
    <w:rsid w:val="008D018F"/>
    <w:rsid w:val="008D2F2C"/>
    <w:rsid w:val="008D3F1B"/>
    <w:rsid w:val="008D5CCA"/>
    <w:rsid w:val="008E04D8"/>
    <w:rsid w:val="008E08C8"/>
    <w:rsid w:val="008E0C02"/>
    <w:rsid w:val="008E2544"/>
    <w:rsid w:val="008E35A6"/>
    <w:rsid w:val="008E3E63"/>
    <w:rsid w:val="008E573E"/>
    <w:rsid w:val="008F0373"/>
    <w:rsid w:val="008F1149"/>
    <w:rsid w:val="008F135C"/>
    <w:rsid w:val="008F1A6A"/>
    <w:rsid w:val="008F2839"/>
    <w:rsid w:val="008F2DF2"/>
    <w:rsid w:val="008F2E4A"/>
    <w:rsid w:val="008F2EFF"/>
    <w:rsid w:val="008F48D2"/>
    <w:rsid w:val="008F48DA"/>
    <w:rsid w:val="008F4AE3"/>
    <w:rsid w:val="008F72A5"/>
    <w:rsid w:val="00900766"/>
    <w:rsid w:val="0090185F"/>
    <w:rsid w:val="0090222F"/>
    <w:rsid w:val="00903933"/>
    <w:rsid w:val="009049C0"/>
    <w:rsid w:val="009061E6"/>
    <w:rsid w:val="00910BD1"/>
    <w:rsid w:val="009115AE"/>
    <w:rsid w:val="0091181C"/>
    <w:rsid w:val="009119CD"/>
    <w:rsid w:val="00911A95"/>
    <w:rsid w:val="00915D67"/>
    <w:rsid w:val="00915F77"/>
    <w:rsid w:val="00916269"/>
    <w:rsid w:val="00922682"/>
    <w:rsid w:val="00922E20"/>
    <w:rsid w:val="009263A4"/>
    <w:rsid w:val="00926F65"/>
    <w:rsid w:val="009278BD"/>
    <w:rsid w:val="0093205E"/>
    <w:rsid w:val="009375ED"/>
    <w:rsid w:val="00940D4E"/>
    <w:rsid w:val="00942863"/>
    <w:rsid w:val="00942CE8"/>
    <w:rsid w:val="009450A7"/>
    <w:rsid w:val="00952391"/>
    <w:rsid w:val="00953B05"/>
    <w:rsid w:val="00954AB5"/>
    <w:rsid w:val="009552B9"/>
    <w:rsid w:val="0095559E"/>
    <w:rsid w:val="00955D92"/>
    <w:rsid w:val="00960404"/>
    <w:rsid w:val="0096179B"/>
    <w:rsid w:val="00963BDF"/>
    <w:rsid w:val="00965EB5"/>
    <w:rsid w:val="0096762B"/>
    <w:rsid w:val="00967D9C"/>
    <w:rsid w:val="00971813"/>
    <w:rsid w:val="0097193D"/>
    <w:rsid w:val="00972DC8"/>
    <w:rsid w:val="0098015F"/>
    <w:rsid w:val="00980A1D"/>
    <w:rsid w:val="00981CC2"/>
    <w:rsid w:val="00982E93"/>
    <w:rsid w:val="0098371A"/>
    <w:rsid w:val="00983885"/>
    <w:rsid w:val="00985C08"/>
    <w:rsid w:val="00985C80"/>
    <w:rsid w:val="00986C2D"/>
    <w:rsid w:val="00986FD1"/>
    <w:rsid w:val="009918ED"/>
    <w:rsid w:val="00993EE7"/>
    <w:rsid w:val="00995877"/>
    <w:rsid w:val="00995A61"/>
    <w:rsid w:val="009970B0"/>
    <w:rsid w:val="00997C9C"/>
    <w:rsid w:val="009A0898"/>
    <w:rsid w:val="009A1C67"/>
    <w:rsid w:val="009A2A1F"/>
    <w:rsid w:val="009A4E2A"/>
    <w:rsid w:val="009B01ED"/>
    <w:rsid w:val="009B0F45"/>
    <w:rsid w:val="009B1481"/>
    <w:rsid w:val="009B1F96"/>
    <w:rsid w:val="009B37F4"/>
    <w:rsid w:val="009B783B"/>
    <w:rsid w:val="009C0E48"/>
    <w:rsid w:val="009C1459"/>
    <w:rsid w:val="009C1EAB"/>
    <w:rsid w:val="009C33E1"/>
    <w:rsid w:val="009C36B0"/>
    <w:rsid w:val="009C5D86"/>
    <w:rsid w:val="009C7DD2"/>
    <w:rsid w:val="009D0BA6"/>
    <w:rsid w:val="009D31E0"/>
    <w:rsid w:val="009D53A6"/>
    <w:rsid w:val="009D549A"/>
    <w:rsid w:val="009E0918"/>
    <w:rsid w:val="009E0E07"/>
    <w:rsid w:val="009E405B"/>
    <w:rsid w:val="009E41F7"/>
    <w:rsid w:val="009E45E6"/>
    <w:rsid w:val="009E66F2"/>
    <w:rsid w:val="009F1C0A"/>
    <w:rsid w:val="009F34BC"/>
    <w:rsid w:val="009F34E1"/>
    <w:rsid w:val="009F421C"/>
    <w:rsid w:val="009F462A"/>
    <w:rsid w:val="009F62CD"/>
    <w:rsid w:val="009F7BAE"/>
    <w:rsid w:val="00A00BD1"/>
    <w:rsid w:val="00A0218F"/>
    <w:rsid w:val="00A03900"/>
    <w:rsid w:val="00A06307"/>
    <w:rsid w:val="00A12015"/>
    <w:rsid w:val="00A127D1"/>
    <w:rsid w:val="00A135C3"/>
    <w:rsid w:val="00A136B3"/>
    <w:rsid w:val="00A13CDD"/>
    <w:rsid w:val="00A17FB8"/>
    <w:rsid w:val="00A20726"/>
    <w:rsid w:val="00A21A09"/>
    <w:rsid w:val="00A27FF6"/>
    <w:rsid w:val="00A3015D"/>
    <w:rsid w:val="00A30289"/>
    <w:rsid w:val="00A30E73"/>
    <w:rsid w:val="00A321F6"/>
    <w:rsid w:val="00A324BF"/>
    <w:rsid w:val="00A327C3"/>
    <w:rsid w:val="00A32DDD"/>
    <w:rsid w:val="00A33B5E"/>
    <w:rsid w:val="00A342CA"/>
    <w:rsid w:val="00A34800"/>
    <w:rsid w:val="00A3506F"/>
    <w:rsid w:val="00A4399C"/>
    <w:rsid w:val="00A43C92"/>
    <w:rsid w:val="00A443D9"/>
    <w:rsid w:val="00A44778"/>
    <w:rsid w:val="00A448BD"/>
    <w:rsid w:val="00A47602"/>
    <w:rsid w:val="00A50526"/>
    <w:rsid w:val="00A51B85"/>
    <w:rsid w:val="00A53B43"/>
    <w:rsid w:val="00A60A41"/>
    <w:rsid w:val="00A611FC"/>
    <w:rsid w:val="00A61D29"/>
    <w:rsid w:val="00A6209A"/>
    <w:rsid w:val="00A62310"/>
    <w:rsid w:val="00A623D4"/>
    <w:rsid w:val="00A65EB2"/>
    <w:rsid w:val="00A65F3B"/>
    <w:rsid w:val="00A673C9"/>
    <w:rsid w:val="00A70978"/>
    <w:rsid w:val="00A70B7E"/>
    <w:rsid w:val="00A71243"/>
    <w:rsid w:val="00A72466"/>
    <w:rsid w:val="00A73B97"/>
    <w:rsid w:val="00A7418F"/>
    <w:rsid w:val="00A75945"/>
    <w:rsid w:val="00A762A0"/>
    <w:rsid w:val="00A767BC"/>
    <w:rsid w:val="00A77551"/>
    <w:rsid w:val="00A77772"/>
    <w:rsid w:val="00A80463"/>
    <w:rsid w:val="00A817D3"/>
    <w:rsid w:val="00A81C6A"/>
    <w:rsid w:val="00A83CEB"/>
    <w:rsid w:val="00A843AC"/>
    <w:rsid w:val="00A84401"/>
    <w:rsid w:val="00A85305"/>
    <w:rsid w:val="00A8682F"/>
    <w:rsid w:val="00A90C51"/>
    <w:rsid w:val="00A91346"/>
    <w:rsid w:val="00A91A04"/>
    <w:rsid w:val="00A920CA"/>
    <w:rsid w:val="00A9402F"/>
    <w:rsid w:val="00A95A93"/>
    <w:rsid w:val="00AA09A3"/>
    <w:rsid w:val="00AA1822"/>
    <w:rsid w:val="00AA32D3"/>
    <w:rsid w:val="00AB14AC"/>
    <w:rsid w:val="00AB3766"/>
    <w:rsid w:val="00AB3B66"/>
    <w:rsid w:val="00AB4222"/>
    <w:rsid w:val="00AB5890"/>
    <w:rsid w:val="00AB6CDC"/>
    <w:rsid w:val="00AB6EF0"/>
    <w:rsid w:val="00AB7EF5"/>
    <w:rsid w:val="00AC185C"/>
    <w:rsid w:val="00AC1C49"/>
    <w:rsid w:val="00AC2720"/>
    <w:rsid w:val="00AC29D7"/>
    <w:rsid w:val="00AC2AB8"/>
    <w:rsid w:val="00AC2EA0"/>
    <w:rsid w:val="00AC45E8"/>
    <w:rsid w:val="00AC5655"/>
    <w:rsid w:val="00AD0D55"/>
    <w:rsid w:val="00AD12F3"/>
    <w:rsid w:val="00AD1F73"/>
    <w:rsid w:val="00AD26D1"/>
    <w:rsid w:val="00AD6C41"/>
    <w:rsid w:val="00AE0B0C"/>
    <w:rsid w:val="00AE0DA8"/>
    <w:rsid w:val="00AE11D6"/>
    <w:rsid w:val="00AE7EB4"/>
    <w:rsid w:val="00AF35A8"/>
    <w:rsid w:val="00AF3C25"/>
    <w:rsid w:val="00AF5A0D"/>
    <w:rsid w:val="00B0056C"/>
    <w:rsid w:val="00B02460"/>
    <w:rsid w:val="00B03347"/>
    <w:rsid w:val="00B0382F"/>
    <w:rsid w:val="00B04AA0"/>
    <w:rsid w:val="00B04B57"/>
    <w:rsid w:val="00B103B7"/>
    <w:rsid w:val="00B10D88"/>
    <w:rsid w:val="00B127AD"/>
    <w:rsid w:val="00B12BEA"/>
    <w:rsid w:val="00B138B9"/>
    <w:rsid w:val="00B138E4"/>
    <w:rsid w:val="00B14AA1"/>
    <w:rsid w:val="00B15E89"/>
    <w:rsid w:val="00B203B7"/>
    <w:rsid w:val="00B206AE"/>
    <w:rsid w:val="00B20D7D"/>
    <w:rsid w:val="00B21492"/>
    <w:rsid w:val="00B23BB7"/>
    <w:rsid w:val="00B245D3"/>
    <w:rsid w:val="00B2498E"/>
    <w:rsid w:val="00B25075"/>
    <w:rsid w:val="00B26BBC"/>
    <w:rsid w:val="00B27C01"/>
    <w:rsid w:val="00B30CBF"/>
    <w:rsid w:val="00B31CA3"/>
    <w:rsid w:val="00B33F8F"/>
    <w:rsid w:val="00B343B4"/>
    <w:rsid w:val="00B422B9"/>
    <w:rsid w:val="00B451A7"/>
    <w:rsid w:val="00B45553"/>
    <w:rsid w:val="00B46393"/>
    <w:rsid w:val="00B46C9A"/>
    <w:rsid w:val="00B47251"/>
    <w:rsid w:val="00B50973"/>
    <w:rsid w:val="00B50A9B"/>
    <w:rsid w:val="00B517D6"/>
    <w:rsid w:val="00B51B49"/>
    <w:rsid w:val="00B5203F"/>
    <w:rsid w:val="00B52100"/>
    <w:rsid w:val="00B608B0"/>
    <w:rsid w:val="00B6150B"/>
    <w:rsid w:val="00B628EB"/>
    <w:rsid w:val="00B62E6E"/>
    <w:rsid w:val="00B644D6"/>
    <w:rsid w:val="00B664B7"/>
    <w:rsid w:val="00B705EA"/>
    <w:rsid w:val="00B7132A"/>
    <w:rsid w:val="00B7654B"/>
    <w:rsid w:val="00B82210"/>
    <w:rsid w:val="00B8693B"/>
    <w:rsid w:val="00B95B4E"/>
    <w:rsid w:val="00B961A1"/>
    <w:rsid w:val="00BA10FD"/>
    <w:rsid w:val="00BA265C"/>
    <w:rsid w:val="00BA29EE"/>
    <w:rsid w:val="00BA2BBF"/>
    <w:rsid w:val="00BA2F0E"/>
    <w:rsid w:val="00BA2F98"/>
    <w:rsid w:val="00BA77B1"/>
    <w:rsid w:val="00BB0B05"/>
    <w:rsid w:val="00BB1129"/>
    <w:rsid w:val="00BB19E9"/>
    <w:rsid w:val="00BB1F12"/>
    <w:rsid w:val="00BB2350"/>
    <w:rsid w:val="00BB343B"/>
    <w:rsid w:val="00BB3C33"/>
    <w:rsid w:val="00BB4F44"/>
    <w:rsid w:val="00BB53BE"/>
    <w:rsid w:val="00BB589D"/>
    <w:rsid w:val="00BB65EA"/>
    <w:rsid w:val="00BB67CD"/>
    <w:rsid w:val="00BB7009"/>
    <w:rsid w:val="00BC1F90"/>
    <w:rsid w:val="00BC21E4"/>
    <w:rsid w:val="00BC2534"/>
    <w:rsid w:val="00BC37D4"/>
    <w:rsid w:val="00BC4DBF"/>
    <w:rsid w:val="00BC59A6"/>
    <w:rsid w:val="00BC6606"/>
    <w:rsid w:val="00BC6671"/>
    <w:rsid w:val="00BC6878"/>
    <w:rsid w:val="00BD190E"/>
    <w:rsid w:val="00BD3A62"/>
    <w:rsid w:val="00BE0BB6"/>
    <w:rsid w:val="00BE3934"/>
    <w:rsid w:val="00BE463C"/>
    <w:rsid w:val="00BE56C0"/>
    <w:rsid w:val="00BE60C2"/>
    <w:rsid w:val="00BE6FA1"/>
    <w:rsid w:val="00BE74BF"/>
    <w:rsid w:val="00BF420F"/>
    <w:rsid w:val="00BF49E2"/>
    <w:rsid w:val="00BF54A1"/>
    <w:rsid w:val="00BF6486"/>
    <w:rsid w:val="00BF6A23"/>
    <w:rsid w:val="00BF6CFC"/>
    <w:rsid w:val="00C01367"/>
    <w:rsid w:val="00C03829"/>
    <w:rsid w:val="00C06A42"/>
    <w:rsid w:val="00C077F7"/>
    <w:rsid w:val="00C07939"/>
    <w:rsid w:val="00C103AB"/>
    <w:rsid w:val="00C14942"/>
    <w:rsid w:val="00C15CB1"/>
    <w:rsid w:val="00C15E1C"/>
    <w:rsid w:val="00C177AF"/>
    <w:rsid w:val="00C231EE"/>
    <w:rsid w:val="00C246D6"/>
    <w:rsid w:val="00C259ED"/>
    <w:rsid w:val="00C274C0"/>
    <w:rsid w:val="00C30302"/>
    <w:rsid w:val="00C329BB"/>
    <w:rsid w:val="00C32B75"/>
    <w:rsid w:val="00C334D6"/>
    <w:rsid w:val="00C34499"/>
    <w:rsid w:val="00C35942"/>
    <w:rsid w:val="00C3600F"/>
    <w:rsid w:val="00C43510"/>
    <w:rsid w:val="00C44C0F"/>
    <w:rsid w:val="00C50268"/>
    <w:rsid w:val="00C52B4B"/>
    <w:rsid w:val="00C53CD3"/>
    <w:rsid w:val="00C53E0B"/>
    <w:rsid w:val="00C53E57"/>
    <w:rsid w:val="00C56B77"/>
    <w:rsid w:val="00C61530"/>
    <w:rsid w:val="00C6156C"/>
    <w:rsid w:val="00C625BC"/>
    <w:rsid w:val="00C62D39"/>
    <w:rsid w:val="00C63FEB"/>
    <w:rsid w:val="00C659DC"/>
    <w:rsid w:val="00C66BAE"/>
    <w:rsid w:val="00C71C78"/>
    <w:rsid w:val="00C71F09"/>
    <w:rsid w:val="00C73ACB"/>
    <w:rsid w:val="00C81A07"/>
    <w:rsid w:val="00C82C19"/>
    <w:rsid w:val="00C82E0C"/>
    <w:rsid w:val="00C83898"/>
    <w:rsid w:val="00C84823"/>
    <w:rsid w:val="00C851C3"/>
    <w:rsid w:val="00C8775C"/>
    <w:rsid w:val="00C90C17"/>
    <w:rsid w:val="00C90E90"/>
    <w:rsid w:val="00C91420"/>
    <w:rsid w:val="00C93EAD"/>
    <w:rsid w:val="00C978AF"/>
    <w:rsid w:val="00C979BB"/>
    <w:rsid w:val="00CA4044"/>
    <w:rsid w:val="00CA41A1"/>
    <w:rsid w:val="00CA5A20"/>
    <w:rsid w:val="00CA6D4C"/>
    <w:rsid w:val="00CB1AC9"/>
    <w:rsid w:val="00CB24D2"/>
    <w:rsid w:val="00CB2C7C"/>
    <w:rsid w:val="00CB4403"/>
    <w:rsid w:val="00CB7DDA"/>
    <w:rsid w:val="00CC09B6"/>
    <w:rsid w:val="00CC1F82"/>
    <w:rsid w:val="00CC4C81"/>
    <w:rsid w:val="00CC4F0B"/>
    <w:rsid w:val="00CC6EA9"/>
    <w:rsid w:val="00CD034E"/>
    <w:rsid w:val="00CD0A49"/>
    <w:rsid w:val="00CD1C5C"/>
    <w:rsid w:val="00CD4B49"/>
    <w:rsid w:val="00CD520D"/>
    <w:rsid w:val="00CD5B51"/>
    <w:rsid w:val="00CD6236"/>
    <w:rsid w:val="00CD65A6"/>
    <w:rsid w:val="00CD7234"/>
    <w:rsid w:val="00CE0610"/>
    <w:rsid w:val="00CE1BA6"/>
    <w:rsid w:val="00CE3056"/>
    <w:rsid w:val="00CE3C6E"/>
    <w:rsid w:val="00CE57EE"/>
    <w:rsid w:val="00CE67FF"/>
    <w:rsid w:val="00CF0BF7"/>
    <w:rsid w:val="00CF1C68"/>
    <w:rsid w:val="00CF227E"/>
    <w:rsid w:val="00CF2E5D"/>
    <w:rsid w:val="00CF69F7"/>
    <w:rsid w:val="00D01175"/>
    <w:rsid w:val="00D01B49"/>
    <w:rsid w:val="00D025AA"/>
    <w:rsid w:val="00D030AB"/>
    <w:rsid w:val="00D04480"/>
    <w:rsid w:val="00D05ED7"/>
    <w:rsid w:val="00D07441"/>
    <w:rsid w:val="00D1302C"/>
    <w:rsid w:val="00D157E7"/>
    <w:rsid w:val="00D16506"/>
    <w:rsid w:val="00D168A0"/>
    <w:rsid w:val="00D16F02"/>
    <w:rsid w:val="00D228BB"/>
    <w:rsid w:val="00D25101"/>
    <w:rsid w:val="00D26AC0"/>
    <w:rsid w:val="00D27D71"/>
    <w:rsid w:val="00D31C49"/>
    <w:rsid w:val="00D327F5"/>
    <w:rsid w:val="00D33FEA"/>
    <w:rsid w:val="00D35E89"/>
    <w:rsid w:val="00D37C62"/>
    <w:rsid w:val="00D403ED"/>
    <w:rsid w:val="00D41DF3"/>
    <w:rsid w:val="00D424A7"/>
    <w:rsid w:val="00D43759"/>
    <w:rsid w:val="00D43AEB"/>
    <w:rsid w:val="00D449F2"/>
    <w:rsid w:val="00D46CA5"/>
    <w:rsid w:val="00D5024D"/>
    <w:rsid w:val="00D509F3"/>
    <w:rsid w:val="00D541E3"/>
    <w:rsid w:val="00D54C68"/>
    <w:rsid w:val="00D606BA"/>
    <w:rsid w:val="00D60DEC"/>
    <w:rsid w:val="00D61A59"/>
    <w:rsid w:val="00D62123"/>
    <w:rsid w:val="00D64563"/>
    <w:rsid w:val="00D652DF"/>
    <w:rsid w:val="00D70A54"/>
    <w:rsid w:val="00D70CFA"/>
    <w:rsid w:val="00D70E7D"/>
    <w:rsid w:val="00D75F2B"/>
    <w:rsid w:val="00D77F0C"/>
    <w:rsid w:val="00D800D4"/>
    <w:rsid w:val="00D80657"/>
    <w:rsid w:val="00D81486"/>
    <w:rsid w:val="00D827D0"/>
    <w:rsid w:val="00D83081"/>
    <w:rsid w:val="00D84DF5"/>
    <w:rsid w:val="00D9135C"/>
    <w:rsid w:val="00D92418"/>
    <w:rsid w:val="00D92EC6"/>
    <w:rsid w:val="00D966C0"/>
    <w:rsid w:val="00DA10DC"/>
    <w:rsid w:val="00DA1597"/>
    <w:rsid w:val="00DA2515"/>
    <w:rsid w:val="00DA4181"/>
    <w:rsid w:val="00DA4D96"/>
    <w:rsid w:val="00DA6400"/>
    <w:rsid w:val="00DA6CD6"/>
    <w:rsid w:val="00DB129D"/>
    <w:rsid w:val="00DB12A0"/>
    <w:rsid w:val="00DB1428"/>
    <w:rsid w:val="00DB1E5F"/>
    <w:rsid w:val="00DB34A9"/>
    <w:rsid w:val="00DB394D"/>
    <w:rsid w:val="00DB4E24"/>
    <w:rsid w:val="00DB66D4"/>
    <w:rsid w:val="00DB6BED"/>
    <w:rsid w:val="00DB731D"/>
    <w:rsid w:val="00DB73FA"/>
    <w:rsid w:val="00DC0320"/>
    <w:rsid w:val="00DC054C"/>
    <w:rsid w:val="00DC079D"/>
    <w:rsid w:val="00DC2A69"/>
    <w:rsid w:val="00DC2E8B"/>
    <w:rsid w:val="00DC2EF3"/>
    <w:rsid w:val="00DC33C8"/>
    <w:rsid w:val="00DC3FB9"/>
    <w:rsid w:val="00DC6D57"/>
    <w:rsid w:val="00DD349A"/>
    <w:rsid w:val="00DD39A1"/>
    <w:rsid w:val="00DD7EB1"/>
    <w:rsid w:val="00DE06BE"/>
    <w:rsid w:val="00DE48B2"/>
    <w:rsid w:val="00DE60A0"/>
    <w:rsid w:val="00DE67AB"/>
    <w:rsid w:val="00DF1058"/>
    <w:rsid w:val="00DF1172"/>
    <w:rsid w:val="00DF209E"/>
    <w:rsid w:val="00DF21F3"/>
    <w:rsid w:val="00DF31CC"/>
    <w:rsid w:val="00DF3EDB"/>
    <w:rsid w:val="00DF4338"/>
    <w:rsid w:val="00DF75B4"/>
    <w:rsid w:val="00E00619"/>
    <w:rsid w:val="00E012CE"/>
    <w:rsid w:val="00E03F45"/>
    <w:rsid w:val="00E05356"/>
    <w:rsid w:val="00E06330"/>
    <w:rsid w:val="00E107AC"/>
    <w:rsid w:val="00E12C78"/>
    <w:rsid w:val="00E170BB"/>
    <w:rsid w:val="00E202DA"/>
    <w:rsid w:val="00E20D28"/>
    <w:rsid w:val="00E21F6A"/>
    <w:rsid w:val="00E2493B"/>
    <w:rsid w:val="00E24F42"/>
    <w:rsid w:val="00E25619"/>
    <w:rsid w:val="00E25A5D"/>
    <w:rsid w:val="00E27883"/>
    <w:rsid w:val="00E27D83"/>
    <w:rsid w:val="00E27F44"/>
    <w:rsid w:val="00E30D34"/>
    <w:rsid w:val="00E33940"/>
    <w:rsid w:val="00E34133"/>
    <w:rsid w:val="00E3415D"/>
    <w:rsid w:val="00E34451"/>
    <w:rsid w:val="00E40025"/>
    <w:rsid w:val="00E40F4C"/>
    <w:rsid w:val="00E43C2C"/>
    <w:rsid w:val="00E504B6"/>
    <w:rsid w:val="00E51164"/>
    <w:rsid w:val="00E5342C"/>
    <w:rsid w:val="00E60B57"/>
    <w:rsid w:val="00E60D4D"/>
    <w:rsid w:val="00E61470"/>
    <w:rsid w:val="00E62D00"/>
    <w:rsid w:val="00E63550"/>
    <w:rsid w:val="00E64955"/>
    <w:rsid w:val="00E6648F"/>
    <w:rsid w:val="00E66CB0"/>
    <w:rsid w:val="00E70280"/>
    <w:rsid w:val="00E70A97"/>
    <w:rsid w:val="00E70F01"/>
    <w:rsid w:val="00E723BB"/>
    <w:rsid w:val="00E72446"/>
    <w:rsid w:val="00E725E1"/>
    <w:rsid w:val="00E72ED0"/>
    <w:rsid w:val="00E744CE"/>
    <w:rsid w:val="00E74530"/>
    <w:rsid w:val="00E77136"/>
    <w:rsid w:val="00E775F8"/>
    <w:rsid w:val="00E820B4"/>
    <w:rsid w:val="00E84517"/>
    <w:rsid w:val="00E86A77"/>
    <w:rsid w:val="00E9316B"/>
    <w:rsid w:val="00E931F0"/>
    <w:rsid w:val="00E9407F"/>
    <w:rsid w:val="00E97234"/>
    <w:rsid w:val="00EA12FE"/>
    <w:rsid w:val="00EA174E"/>
    <w:rsid w:val="00EA416E"/>
    <w:rsid w:val="00EA423F"/>
    <w:rsid w:val="00EA47C9"/>
    <w:rsid w:val="00EA6A41"/>
    <w:rsid w:val="00EA7272"/>
    <w:rsid w:val="00EB0094"/>
    <w:rsid w:val="00EB0805"/>
    <w:rsid w:val="00EB21E2"/>
    <w:rsid w:val="00EB3377"/>
    <w:rsid w:val="00EB3DF5"/>
    <w:rsid w:val="00EB52EF"/>
    <w:rsid w:val="00EB6132"/>
    <w:rsid w:val="00EB6719"/>
    <w:rsid w:val="00EB6B5B"/>
    <w:rsid w:val="00EB742C"/>
    <w:rsid w:val="00EC0899"/>
    <w:rsid w:val="00EC1D8F"/>
    <w:rsid w:val="00EC45CE"/>
    <w:rsid w:val="00EC5DE1"/>
    <w:rsid w:val="00EC5F0E"/>
    <w:rsid w:val="00ED0AF1"/>
    <w:rsid w:val="00ED10F0"/>
    <w:rsid w:val="00ED1DDF"/>
    <w:rsid w:val="00ED4262"/>
    <w:rsid w:val="00ED5414"/>
    <w:rsid w:val="00ED6714"/>
    <w:rsid w:val="00ED7811"/>
    <w:rsid w:val="00EE1E0C"/>
    <w:rsid w:val="00EE200D"/>
    <w:rsid w:val="00EE2813"/>
    <w:rsid w:val="00EE3670"/>
    <w:rsid w:val="00EE457F"/>
    <w:rsid w:val="00EE4822"/>
    <w:rsid w:val="00EE496D"/>
    <w:rsid w:val="00EE569A"/>
    <w:rsid w:val="00EE638E"/>
    <w:rsid w:val="00EF1E51"/>
    <w:rsid w:val="00EF251F"/>
    <w:rsid w:val="00EF31D9"/>
    <w:rsid w:val="00EF637A"/>
    <w:rsid w:val="00EF63DE"/>
    <w:rsid w:val="00F02BE6"/>
    <w:rsid w:val="00F02DAD"/>
    <w:rsid w:val="00F03197"/>
    <w:rsid w:val="00F03EA3"/>
    <w:rsid w:val="00F07080"/>
    <w:rsid w:val="00F071B0"/>
    <w:rsid w:val="00F10873"/>
    <w:rsid w:val="00F10A73"/>
    <w:rsid w:val="00F14210"/>
    <w:rsid w:val="00F14BCF"/>
    <w:rsid w:val="00F14D5A"/>
    <w:rsid w:val="00F17814"/>
    <w:rsid w:val="00F20CE2"/>
    <w:rsid w:val="00F23655"/>
    <w:rsid w:val="00F24FFB"/>
    <w:rsid w:val="00F253EC"/>
    <w:rsid w:val="00F25635"/>
    <w:rsid w:val="00F2742E"/>
    <w:rsid w:val="00F31B93"/>
    <w:rsid w:val="00F34066"/>
    <w:rsid w:val="00F3448C"/>
    <w:rsid w:val="00F368B9"/>
    <w:rsid w:val="00F40837"/>
    <w:rsid w:val="00F412AD"/>
    <w:rsid w:val="00F43B5D"/>
    <w:rsid w:val="00F44090"/>
    <w:rsid w:val="00F447A3"/>
    <w:rsid w:val="00F455C8"/>
    <w:rsid w:val="00F45991"/>
    <w:rsid w:val="00F46236"/>
    <w:rsid w:val="00F54A73"/>
    <w:rsid w:val="00F560D3"/>
    <w:rsid w:val="00F56297"/>
    <w:rsid w:val="00F61AC2"/>
    <w:rsid w:val="00F621D3"/>
    <w:rsid w:val="00F62A2C"/>
    <w:rsid w:val="00F658EC"/>
    <w:rsid w:val="00F67A0A"/>
    <w:rsid w:val="00F7060D"/>
    <w:rsid w:val="00F72BEC"/>
    <w:rsid w:val="00F7397C"/>
    <w:rsid w:val="00F77913"/>
    <w:rsid w:val="00F77C85"/>
    <w:rsid w:val="00F8214E"/>
    <w:rsid w:val="00F8389C"/>
    <w:rsid w:val="00F863C6"/>
    <w:rsid w:val="00F876C9"/>
    <w:rsid w:val="00F90F20"/>
    <w:rsid w:val="00F911B3"/>
    <w:rsid w:val="00F94038"/>
    <w:rsid w:val="00F94DD2"/>
    <w:rsid w:val="00F95EBC"/>
    <w:rsid w:val="00F96641"/>
    <w:rsid w:val="00F966DB"/>
    <w:rsid w:val="00F97724"/>
    <w:rsid w:val="00F97B5F"/>
    <w:rsid w:val="00F97DEF"/>
    <w:rsid w:val="00FA0DE5"/>
    <w:rsid w:val="00FA777F"/>
    <w:rsid w:val="00FA7934"/>
    <w:rsid w:val="00FB0F1A"/>
    <w:rsid w:val="00FB27E6"/>
    <w:rsid w:val="00FB5163"/>
    <w:rsid w:val="00FB533C"/>
    <w:rsid w:val="00FB6A24"/>
    <w:rsid w:val="00FC1FEF"/>
    <w:rsid w:val="00FC3DAD"/>
    <w:rsid w:val="00FC66A4"/>
    <w:rsid w:val="00FC7F7C"/>
    <w:rsid w:val="00FD15E6"/>
    <w:rsid w:val="00FD2AAC"/>
    <w:rsid w:val="00FD38D3"/>
    <w:rsid w:val="00FD4CB2"/>
    <w:rsid w:val="00FD5E09"/>
    <w:rsid w:val="00FD7AAE"/>
    <w:rsid w:val="00FE6F1D"/>
    <w:rsid w:val="00FE7BAF"/>
    <w:rsid w:val="00FF0F82"/>
    <w:rsid w:val="00FF2D2A"/>
    <w:rsid w:val="00FF3791"/>
    <w:rsid w:val="00FF3E6D"/>
    <w:rsid w:val="00FF3F2F"/>
    <w:rsid w:val="00FF6212"/>
    <w:rsid w:val="00FF63A8"/>
    <w:rsid w:val="00FF6B1F"/>
    <w:rsid w:val="00FF7F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9AF2A"/>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0">
    <w:name w:val="heading 2"/>
    <w:aliases w:val="Head2A,2,H2,UNDERRUBRIK 1-2,DO NOT USE_h2,h2,h21,Heading 2 Char,H2 Char,h2 Char"/>
    <w:basedOn w:val="1"/>
    <w:next w:val="a0"/>
    <w:link w:val="2Char"/>
    <w:qFormat/>
    <w:pPr>
      <w:numPr>
        <w:numId w:val="0"/>
      </w:numPr>
      <w:pBdr>
        <w:top w:val="none" w:sz="0" w:space="0" w:color="auto"/>
      </w:pBdr>
      <w:spacing w:before="180"/>
      <w:outlineLvl w:val="1"/>
    </w:pPr>
    <w:rPr>
      <w:sz w:val="32"/>
      <w:szCs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qFormat/>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1"/>
    <w:next w:val="a0"/>
    <w:qFormat/>
    <w:pPr>
      <w:numPr>
        <w:ilvl w:val="3"/>
      </w:numPr>
      <w:outlineLvl w:val="3"/>
    </w:pPr>
    <w:rPr>
      <w:sz w:val="24"/>
      <w:szCs w:val="24"/>
    </w:rPr>
  </w:style>
  <w:style w:type="paragraph" w:styleId="50">
    <w:name w:val="heading 5"/>
    <w:basedOn w:val="40"/>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2"/>
    <w:semiHidden/>
    <w:pPr>
      <w:ind w:left="1418" w:hanging="1418"/>
    </w:pPr>
  </w:style>
  <w:style w:type="paragraph" w:styleId="32">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
    <w:name w:val="List Bullet 2"/>
    <w:basedOn w:val="a"/>
    <w:pPr>
      <w:numPr>
        <w:numId w:val="6"/>
      </w:numPr>
    </w:pPr>
  </w:style>
  <w:style w:type="paragraph" w:styleId="a">
    <w:name w:val="List Bullet"/>
    <w:basedOn w:val="ab"/>
    <w:pPr>
      <w:numPr>
        <w:numId w:val="5"/>
      </w:numPr>
    </w:pPr>
  </w:style>
  <w:style w:type="paragraph" w:styleId="30">
    <w:name w:val="List Bullet 3"/>
    <w:basedOn w:val="2"/>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a0"/>
    <w:link w:val="EditorsNoteChar"/>
    <w:pPr>
      <w:keepLines/>
      <w:spacing w:after="180"/>
      <w:ind w:left="1135" w:hanging="851"/>
      <w:jc w:val="left"/>
    </w:pPr>
    <w:rPr>
      <w:color w:val="FF0000"/>
      <w:lang w:eastAsia="en-US"/>
    </w:rPr>
  </w:style>
  <w:style w:type="paragraph" w:styleId="4">
    <w:name w:val="List Bullet 4"/>
    <w:basedOn w:val="30"/>
    <w:pPr>
      <w:numPr>
        <w:numId w:val="8"/>
      </w:numPr>
    </w:pPr>
  </w:style>
  <w:style w:type="paragraph" w:styleId="5">
    <w:name w:val="List Bullet 5"/>
    <w:basedOn w:val="4"/>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3"/>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link w:val="EXChar"/>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link w:val="CRCoverPageZchn"/>
    <w:qFormat/>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qFormat/>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qFormat/>
    <w:rPr>
      <w:rFonts w:ascii="Arial" w:eastAsia="Times New Roman" w:hAnsi="Arial"/>
      <w:lang w:val="en-GB"/>
    </w:rPr>
  </w:style>
  <w:style w:type="paragraph" w:styleId="af8">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列出段落2,列出段落,リスト段落,列表段落"/>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paragraph" w:customStyle="1" w:styleId="Agreement">
    <w:name w:val="Agreement"/>
    <w:basedOn w:val="a0"/>
    <w:next w:val="a0"/>
    <w:uiPriority w:val="99"/>
    <w:qFormat/>
    <w:rsid w:val="00C334D6"/>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FZchn">
    <w:name w:val="TF Zchn"/>
    <w:locked/>
    <w:rsid w:val="005B77EF"/>
    <w:rPr>
      <w:rFonts w:ascii="Arial" w:hAnsi="Arial" w:cs="Arial"/>
      <w:b/>
    </w:rPr>
  </w:style>
  <w:style w:type="character" w:customStyle="1" w:styleId="TALCar">
    <w:name w:val="TAL Car"/>
    <w:qFormat/>
    <w:locked/>
    <w:rsid w:val="005B77EF"/>
    <w:rPr>
      <w:rFonts w:ascii="Arial" w:hAnsi="Arial" w:cs="Arial"/>
      <w:sz w:val="18"/>
    </w:rPr>
  </w:style>
  <w:style w:type="character" w:customStyle="1" w:styleId="TACChar">
    <w:name w:val="TAC Char"/>
    <w:link w:val="TAC"/>
    <w:qFormat/>
    <w:locked/>
    <w:rsid w:val="005B77EF"/>
    <w:rPr>
      <w:rFonts w:ascii="Arial" w:eastAsia="Times New Roman" w:hAnsi="Arial"/>
      <w:sz w:val="18"/>
      <w:lang w:val="en-GB"/>
    </w:rPr>
  </w:style>
  <w:style w:type="character" w:customStyle="1" w:styleId="ProposalChar">
    <w:name w:val="Proposal Char"/>
    <w:link w:val="Proposal"/>
    <w:rsid w:val="00F24FFB"/>
    <w:rPr>
      <w:rFonts w:ascii="Arial" w:eastAsia="Times New Roman" w:hAnsi="Arial"/>
      <w:b/>
      <w:bCs/>
      <w:lang w:val="en-GB" w:eastAsia="zh-CN"/>
    </w:rPr>
  </w:style>
  <w:style w:type="character" w:customStyle="1" w:styleId="B4Char">
    <w:name w:val="B4 Char"/>
    <w:link w:val="B4"/>
    <w:qFormat/>
    <w:rsid w:val="00CE3056"/>
    <w:rPr>
      <w:rFonts w:ascii="Arial" w:eastAsia="Times New Roman" w:hAnsi="Arial"/>
      <w:lang w:val="en-GB"/>
    </w:rPr>
  </w:style>
  <w:style w:type="character" w:customStyle="1" w:styleId="CRCoverPageZchn">
    <w:name w:val="CR Cover Page Zchn"/>
    <w:link w:val="CRCoverPage"/>
    <w:qFormat/>
    <w:locked/>
    <w:rsid w:val="0045107F"/>
    <w:rPr>
      <w:rFonts w:ascii="Arial" w:hAnsi="Arial"/>
      <w:lang w:val="en-GB"/>
    </w:rPr>
  </w:style>
  <w:style w:type="character" w:customStyle="1" w:styleId="2Char">
    <w:name w:val="제목 2 Char"/>
    <w:aliases w:val="Head2A Char,2 Char,H2 Char1,UNDERRUBRIK 1-2 Char,DO NOT USE_h2 Char,h2 Char1,h21 Char,Heading 2 Char Char,H2 Char Char,h2 Char Char"/>
    <w:link w:val="20"/>
    <w:qFormat/>
    <w:rsid w:val="0045107F"/>
    <w:rPr>
      <w:rFonts w:ascii="Arial" w:eastAsia="Times New Roman" w:hAnsi="Arial" w:cs="Arial"/>
      <w:sz w:val="32"/>
      <w:szCs w:val="32"/>
      <w:lang w:val="en-GB" w:eastAsia="zh-CN"/>
    </w:rPr>
  </w:style>
  <w:style w:type="paragraph" w:customStyle="1" w:styleId="Proposal-HW">
    <w:name w:val="Proposal-HW"/>
    <w:basedOn w:val="a0"/>
    <w:link w:val="Proposal-HWChar"/>
    <w:qFormat/>
    <w:rsid w:val="00AB3B66"/>
    <w:pPr>
      <w:spacing w:after="180"/>
      <w:ind w:left="1132" w:hangingChars="564" w:hanging="1132"/>
      <w:jc w:val="left"/>
    </w:pPr>
    <w:rPr>
      <w:rFonts w:ascii="Times New Roman" w:hAnsi="Times New Roman"/>
      <w:b/>
      <w:lang w:eastAsia="en-GB"/>
    </w:rPr>
  </w:style>
  <w:style w:type="character" w:customStyle="1" w:styleId="Proposal-HWChar">
    <w:name w:val="Proposal-HW Char"/>
    <w:basedOn w:val="a1"/>
    <w:link w:val="Proposal-HW"/>
    <w:rsid w:val="00AB3B66"/>
    <w:rPr>
      <w:rFonts w:ascii="Times New Roman" w:eastAsia="Times New Roman" w:hAnsi="Times New Roman"/>
      <w:b/>
      <w:lang w:val="en-GB" w:eastAsia="en-GB"/>
    </w:rPr>
  </w:style>
  <w:style w:type="character" w:customStyle="1" w:styleId="fontstyle01">
    <w:name w:val="fontstyle01"/>
    <w:basedOn w:val="a1"/>
    <w:rsid w:val="004C4473"/>
    <w:rPr>
      <w:rFonts w:ascii="CIDFont+F2" w:hAnsi="CIDFont+F2" w:hint="default"/>
      <w:b/>
      <w:bCs/>
      <w:i w:val="0"/>
      <w:iCs w:val="0"/>
      <w:color w:val="6B6B6B"/>
      <w:sz w:val="40"/>
      <w:szCs w:val="40"/>
    </w:rPr>
  </w:style>
  <w:style w:type="character" w:customStyle="1" w:styleId="fontstyle21">
    <w:name w:val="fontstyle21"/>
    <w:basedOn w:val="a1"/>
    <w:rsid w:val="004C4473"/>
    <w:rPr>
      <w:rFonts w:ascii="CIDFont+F1" w:hAnsi="CIDFont+F1" w:hint="default"/>
      <w:b w:val="0"/>
      <w:bCs w:val="0"/>
      <w:i w:val="0"/>
      <w:iCs w:val="0"/>
      <w:color w:val="6B6B6B"/>
      <w:sz w:val="28"/>
      <w:szCs w:val="28"/>
    </w:rPr>
  </w:style>
  <w:style w:type="character" w:customStyle="1" w:styleId="EditorsNoteChar">
    <w:name w:val="Editor's Note Char"/>
    <w:aliases w:val="EN Char"/>
    <w:link w:val="EditorsNote"/>
    <w:qFormat/>
    <w:locked/>
    <w:rsid w:val="004C4473"/>
    <w:rPr>
      <w:rFonts w:ascii="Arial" w:eastAsia="Times New Roman" w:hAnsi="Arial"/>
      <w:color w:val="FF0000"/>
      <w:lang w:val="en-GB"/>
    </w:rPr>
  </w:style>
  <w:style w:type="character" w:customStyle="1" w:styleId="Char3">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8"/>
    <w:uiPriority w:val="99"/>
    <w:qFormat/>
    <w:locked/>
    <w:rsid w:val="00256391"/>
    <w:rPr>
      <w:rFonts w:ascii="Arial" w:eastAsia="Times New Roman" w:hAnsi="Arial"/>
      <w:lang w:val="en-GB" w:eastAsia="zh-CN"/>
    </w:rPr>
  </w:style>
  <w:style w:type="paragraph" w:styleId="3">
    <w:name w:val="List Number 3"/>
    <w:basedOn w:val="23"/>
    <w:rsid w:val="007E4B55"/>
    <w:pPr>
      <w:numPr>
        <w:numId w:val="12"/>
      </w:numPr>
      <w:contextualSpacing/>
    </w:pPr>
    <w:rPr>
      <w:lang w:eastAsia="ja-JP"/>
    </w:rPr>
  </w:style>
  <w:style w:type="character" w:customStyle="1" w:styleId="ui-provider">
    <w:name w:val="ui-provider"/>
    <w:basedOn w:val="a1"/>
    <w:rsid w:val="007E4B55"/>
  </w:style>
  <w:style w:type="character" w:styleId="af9">
    <w:name w:val="Unresolved Mention"/>
    <w:basedOn w:val="a1"/>
    <w:uiPriority w:val="99"/>
    <w:semiHidden/>
    <w:unhideWhenUsed/>
    <w:rsid w:val="00FF2D2A"/>
    <w:rPr>
      <w:color w:val="605E5C"/>
      <w:shd w:val="clear" w:color="auto" w:fill="E1DFDD"/>
    </w:rPr>
  </w:style>
  <w:style w:type="paragraph" w:customStyle="1" w:styleId="Sub-bulletofproposal">
    <w:name w:val="Sub-bullet of proposal"/>
    <w:basedOn w:val="af8"/>
    <w:link w:val="Sub-bulletofproposalChar"/>
    <w:qFormat/>
    <w:rsid w:val="00031206"/>
    <w:pPr>
      <w:numPr>
        <w:numId w:val="13"/>
      </w:numPr>
      <w:overflowPunct/>
      <w:autoSpaceDE/>
      <w:autoSpaceDN/>
      <w:adjustRightInd/>
      <w:spacing w:before="80" w:after="100"/>
      <w:ind w:leftChars="0" w:left="0" w:firstLine="0"/>
      <w:jc w:val="left"/>
      <w:textAlignment w:val="auto"/>
    </w:pPr>
    <w:rPr>
      <w:rFonts w:ascii="Times New Roman" w:hAnsi="Times New Roman" w:cs="Calibri"/>
      <w:b/>
      <w:lang w:eastAsia="en-GB"/>
    </w:rPr>
  </w:style>
  <w:style w:type="character" w:customStyle="1" w:styleId="Sub-bulletofproposalChar">
    <w:name w:val="Sub-bullet of proposal Char"/>
    <w:basedOn w:val="a1"/>
    <w:link w:val="Sub-bulletofproposal"/>
    <w:qFormat/>
    <w:rsid w:val="00031206"/>
    <w:rPr>
      <w:rFonts w:ascii="Times New Roman" w:eastAsia="Times New Roman" w:hAnsi="Times New Roman" w:cs="Calibri"/>
      <w:b/>
      <w:lang w:val="en-GB" w:eastAsia="en-GB"/>
    </w:rPr>
  </w:style>
  <w:style w:type="paragraph" w:customStyle="1" w:styleId="Observation-HW">
    <w:name w:val="Observation-HW"/>
    <w:basedOn w:val="a0"/>
    <w:link w:val="Observation-HWChar"/>
    <w:qFormat/>
    <w:rsid w:val="00B206AE"/>
    <w:pPr>
      <w:spacing w:before="80" w:after="100"/>
      <w:ind w:left="1558" w:hangingChars="776" w:hanging="1558"/>
      <w:jc w:val="left"/>
    </w:pPr>
    <w:rPr>
      <w:rFonts w:ascii="Times New Roman" w:hAnsi="Times New Roman"/>
      <w:b/>
      <w:lang w:eastAsia="en-GB"/>
    </w:rPr>
  </w:style>
  <w:style w:type="character" w:customStyle="1" w:styleId="Observation-HWChar">
    <w:name w:val="Observation-HW Char"/>
    <w:basedOn w:val="a1"/>
    <w:link w:val="Observation-HW"/>
    <w:rsid w:val="00B206AE"/>
    <w:rPr>
      <w:rFonts w:ascii="Times New Roman" w:eastAsia="Times New Roman" w:hAnsi="Times New Roman"/>
      <w:b/>
      <w:lang w:val="en-GB" w:eastAsia="en-GB"/>
    </w:rPr>
  </w:style>
  <w:style w:type="character" w:customStyle="1" w:styleId="EXChar">
    <w:name w:val="EX Char"/>
    <w:link w:val="EX"/>
    <w:qFormat/>
    <w:rsid w:val="00553A50"/>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2423">
      <w:bodyDiv w:val="1"/>
      <w:marLeft w:val="0"/>
      <w:marRight w:val="0"/>
      <w:marTop w:val="0"/>
      <w:marBottom w:val="0"/>
      <w:divBdr>
        <w:top w:val="none" w:sz="0" w:space="0" w:color="auto"/>
        <w:left w:val="none" w:sz="0" w:space="0" w:color="auto"/>
        <w:bottom w:val="none" w:sz="0" w:space="0" w:color="auto"/>
        <w:right w:val="none" w:sz="0" w:space="0" w:color="auto"/>
      </w:divBdr>
    </w:div>
    <w:div w:id="24335485">
      <w:bodyDiv w:val="1"/>
      <w:marLeft w:val="0"/>
      <w:marRight w:val="0"/>
      <w:marTop w:val="0"/>
      <w:marBottom w:val="0"/>
      <w:divBdr>
        <w:top w:val="none" w:sz="0" w:space="0" w:color="auto"/>
        <w:left w:val="none" w:sz="0" w:space="0" w:color="auto"/>
        <w:bottom w:val="none" w:sz="0" w:space="0" w:color="auto"/>
        <w:right w:val="none" w:sz="0" w:space="0" w:color="auto"/>
      </w:divBdr>
    </w:div>
    <w:div w:id="90976125">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57604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57962993">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8371274">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76066771">
      <w:bodyDiv w:val="1"/>
      <w:marLeft w:val="0"/>
      <w:marRight w:val="0"/>
      <w:marTop w:val="0"/>
      <w:marBottom w:val="0"/>
      <w:divBdr>
        <w:top w:val="none" w:sz="0" w:space="0" w:color="auto"/>
        <w:left w:val="none" w:sz="0" w:space="0" w:color="auto"/>
        <w:bottom w:val="none" w:sz="0" w:space="0" w:color="auto"/>
        <w:right w:val="none" w:sz="0" w:space="0" w:color="auto"/>
      </w:divBdr>
    </w:div>
    <w:div w:id="286592054">
      <w:bodyDiv w:val="1"/>
      <w:marLeft w:val="0"/>
      <w:marRight w:val="0"/>
      <w:marTop w:val="0"/>
      <w:marBottom w:val="0"/>
      <w:divBdr>
        <w:top w:val="none" w:sz="0" w:space="0" w:color="auto"/>
        <w:left w:val="none" w:sz="0" w:space="0" w:color="auto"/>
        <w:bottom w:val="none" w:sz="0" w:space="0" w:color="auto"/>
        <w:right w:val="none" w:sz="0" w:space="0" w:color="auto"/>
      </w:divBdr>
    </w:div>
    <w:div w:id="31125126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1580224">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59962790">
      <w:bodyDiv w:val="1"/>
      <w:marLeft w:val="0"/>
      <w:marRight w:val="0"/>
      <w:marTop w:val="0"/>
      <w:marBottom w:val="0"/>
      <w:divBdr>
        <w:top w:val="none" w:sz="0" w:space="0" w:color="auto"/>
        <w:left w:val="none" w:sz="0" w:space="0" w:color="auto"/>
        <w:bottom w:val="none" w:sz="0" w:space="0" w:color="auto"/>
        <w:right w:val="none" w:sz="0" w:space="0" w:color="auto"/>
      </w:divBdr>
    </w:div>
    <w:div w:id="472135116">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497766295">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570240923">
      <w:bodyDiv w:val="1"/>
      <w:marLeft w:val="0"/>
      <w:marRight w:val="0"/>
      <w:marTop w:val="0"/>
      <w:marBottom w:val="0"/>
      <w:divBdr>
        <w:top w:val="none" w:sz="0" w:space="0" w:color="auto"/>
        <w:left w:val="none" w:sz="0" w:space="0" w:color="auto"/>
        <w:bottom w:val="none" w:sz="0" w:space="0" w:color="auto"/>
        <w:right w:val="none" w:sz="0" w:space="0" w:color="auto"/>
      </w:divBdr>
    </w:div>
    <w:div w:id="599607657">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15202533">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80493807">
      <w:bodyDiv w:val="1"/>
      <w:marLeft w:val="0"/>
      <w:marRight w:val="0"/>
      <w:marTop w:val="0"/>
      <w:marBottom w:val="0"/>
      <w:divBdr>
        <w:top w:val="none" w:sz="0" w:space="0" w:color="auto"/>
        <w:left w:val="none" w:sz="0" w:space="0" w:color="auto"/>
        <w:bottom w:val="none" w:sz="0" w:space="0" w:color="auto"/>
        <w:right w:val="none" w:sz="0" w:space="0" w:color="auto"/>
      </w:divBdr>
    </w:div>
    <w:div w:id="820342322">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3494240">
      <w:bodyDiv w:val="1"/>
      <w:marLeft w:val="0"/>
      <w:marRight w:val="0"/>
      <w:marTop w:val="0"/>
      <w:marBottom w:val="0"/>
      <w:divBdr>
        <w:top w:val="none" w:sz="0" w:space="0" w:color="auto"/>
        <w:left w:val="none" w:sz="0" w:space="0" w:color="auto"/>
        <w:bottom w:val="none" w:sz="0" w:space="0" w:color="auto"/>
        <w:right w:val="none" w:sz="0" w:space="0" w:color="auto"/>
      </w:divBdr>
      <w:divsChild>
        <w:div w:id="1517034340">
          <w:marLeft w:val="3139"/>
          <w:marRight w:val="0"/>
          <w:marTop w:val="77"/>
          <w:marBottom w:val="0"/>
          <w:divBdr>
            <w:top w:val="none" w:sz="0" w:space="0" w:color="auto"/>
            <w:left w:val="none" w:sz="0" w:space="0" w:color="auto"/>
            <w:bottom w:val="none" w:sz="0" w:space="0" w:color="auto"/>
            <w:right w:val="none" w:sz="0" w:space="0" w:color="auto"/>
          </w:divBdr>
        </w:div>
        <w:div w:id="1047484890">
          <w:marLeft w:val="3139"/>
          <w:marRight w:val="0"/>
          <w:marTop w:val="77"/>
          <w:marBottom w:val="0"/>
          <w:divBdr>
            <w:top w:val="none" w:sz="0" w:space="0" w:color="auto"/>
            <w:left w:val="none" w:sz="0" w:space="0" w:color="auto"/>
            <w:bottom w:val="none" w:sz="0" w:space="0" w:color="auto"/>
            <w:right w:val="none" w:sz="0" w:space="0" w:color="auto"/>
          </w:divBdr>
        </w:div>
      </w:divsChild>
    </w:div>
    <w:div w:id="870992114">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07493081">
      <w:bodyDiv w:val="1"/>
      <w:marLeft w:val="0"/>
      <w:marRight w:val="0"/>
      <w:marTop w:val="0"/>
      <w:marBottom w:val="0"/>
      <w:divBdr>
        <w:top w:val="none" w:sz="0" w:space="0" w:color="auto"/>
        <w:left w:val="none" w:sz="0" w:space="0" w:color="auto"/>
        <w:bottom w:val="none" w:sz="0" w:space="0" w:color="auto"/>
        <w:right w:val="none" w:sz="0" w:space="0" w:color="auto"/>
      </w:divBdr>
    </w:div>
    <w:div w:id="947813835">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34110689">
      <w:bodyDiv w:val="1"/>
      <w:marLeft w:val="0"/>
      <w:marRight w:val="0"/>
      <w:marTop w:val="0"/>
      <w:marBottom w:val="0"/>
      <w:divBdr>
        <w:top w:val="none" w:sz="0" w:space="0" w:color="auto"/>
        <w:left w:val="none" w:sz="0" w:space="0" w:color="auto"/>
        <w:bottom w:val="none" w:sz="0" w:space="0" w:color="auto"/>
        <w:right w:val="none" w:sz="0" w:space="0" w:color="auto"/>
      </w:divBdr>
    </w:div>
    <w:div w:id="1069157233">
      <w:bodyDiv w:val="1"/>
      <w:marLeft w:val="0"/>
      <w:marRight w:val="0"/>
      <w:marTop w:val="0"/>
      <w:marBottom w:val="0"/>
      <w:divBdr>
        <w:top w:val="none" w:sz="0" w:space="0" w:color="auto"/>
        <w:left w:val="none" w:sz="0" w:space="0" w:color="auto"/>
        <w:bottom w:val="none" w:sz="0" w:space="0" w:color="auto"/>
        <w:right w:val="none" w:sz="0" w:space="0" w:color="auto"/>
      </w:divBdr>
    </w:div>
    <w:div w:id="1071387003">
      <w:bodyDiv w:val="1"/>
      <w:marLeft w:val="0"/>
      <w:marRight w:val="0"/>
      <w:marTop w:val="0"/>
      <w:marBottom w:val="0"/>
      <w:divBdr>
        <w:top w:val="none" w:sz="0" w:space="0" w:color="auto"/>
        <w:left w:val="none" w:sz="0" w:space="0" w:color="auto"/>
        <w:bottom w:val="none" w:sz="0" w:space="0" w:color="auto"/>
        <w:right w:val="none" w:sz="0" w:space="0" w:color="auto"/>
      </w:divBdr>
    </w:div>
    <w:div w:id="1163817326">
      <w:bodyDiv w:val="1"/>
      <w:marLeft w:val="0"/>
      <w:marRight w:val="0"/>
      <w:marTop w:val="0"/>
      <w:marBottom w:val="0"/>
      <w:divBdr>
        <w:top w:val="none" w:sz="0" w:space="0" w:color="auto"/>
        <w:left w:val="none" w:sz="0" w:space="0" w:color="auto"/>
        <w:bottom w:val="none" w:sz="0" w:space="0" w:color="auto"/>
        <w:right w:val="none" w:sz="0" w:space="0" w:color="auto"/>
      </w:divBdr>
    </w:div>
    <w:div w:id="1165321101">
      <w:bodyDiv w:val="1"/>
      <w:marLeft w:val="0"/>
      <w:marRight w:val="0"/>
      <w:marTop w:val="0"/>
      <w:marBottom w:val="0"/>
      <w:divBdr>
        <w:top w:val="none" w:sz="0" w:space="0" w:color="auto"/>
        <w:left w:val="none" w:sz="0" w:space="0" w:color="auto"/>
        <w:bottom w:val="none" w:sz="0" w:space="0" w:color="auto"/>
        <w:right w:val="none" w:sz="0" w:space="0" w:color="auto"/>
      </w:divBdr>
    </w:div>
    <w:div w:id="1189367972">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15001869">
      <w:bodyDiv w:val="1"/>
      <w:marLeft w:val="0"/>
      <w:marRight w:val="0"/>
      <w:marTop w:val="0"/>
      <w:marBottom w:val="0"/>
      <w:divBdr>
        <w:top w:val="none" w:sz="0" w:space="0" w:color="auto"/>
        <w:left w:val="none" w:sz="0" w:space="0" w:color="auto"/>
        <w:bottom w:val="none" w:sz="0" w:space="0" w:color="auto"/>
        <w:right w:val="none" w:sz="0" w:space="0" w:color="auto"/>
      </w:divBdr>
    </w:div>
    <w:div w:id="1267807105">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98745226">
      <w:bodyDiv w:val="1"/>
      <w:marLeft w:val="0"/>
      <w:marRight w:val="0"/>
      <w:marTop w:val="0"/>
      <w:marBottom w:val="0"/>
      <w:divBdr>
        <w:top w:val="none" w:sz="0" w:space="0" w:color="auto"/>
        <w:left w:val="none" w:sz="0" w:space="0" w:color="auto"/>
        <w:bottom w:val="none" w:sz="0" w:space="0" w:color="auto"/>
        <w:right w:val="none" w:sz="0" w:space="0" w:color="auto"/>
      </w:divBdr>
    </w:div>
    <w:div w:id="1404329912">
      <w:bodyDiv w:val="1"/>
      <w:marLeft w:val="0"/>
      <w:marRight w:val="0"/>
      <w:marTop w:val="0"/>
      <w:marBottom w:val="0"/>
      <w:divBdr>
        <w:top w:val="none" w:sz="0" w:space="0" w:color="auto"/>
        <w:left w:val="none" w:sz="0" w:space="0" w:color="auto"/>
        <w:bottom w:val="none" w:sz="0" w:space="0" w:color="auto"/>
        <w:right w:val="none" w:sz="0" w:space="0" w:color="auto"/>
      </w:divBdr>
    </w:div>
    <w:div w:id="1404840253">
      <w:bodyDiv w:val="1"/>
      <w:marLeft w:val="0"/>
      <w:marRight w:val="0"/>
      <w:marTop w:val="0"/>
      <w:marBottom w:val="0"/>
      <w:divBdr>
        <w:top w:val="none" w:sz="0" w:space="0" w:color="auto"/>
        <w:left w:val="none" w:sz="0" w:space="0" w:color="auto"/>
        <w:bottom w:val="none" w:sz="0" w:space="0" w:color="auto"/>
        <w:right w:val="none" w:sz="0" w:space="0" w:color="auto"/>
      </w:divBdr>
    </w:div>
    <w:div w:id="1420834398">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488009407">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2009558">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75048295">
      <w:bodyDiv w:val="1"/>
      <w:marLeft w:val="0"/>
      <w:marRight w:val="0"/>
      <w:marTop w:val="0"/>
      <w:marBottom w:val="0"/>
      <w:divBdr>
        <w:top w:val="none" w:sz="0" w:space="0" w:color="auto"/>
        <w:left w:val="none" w:sz="0" w:space="0" w:color="auto"/>
        <w:bottom w:val="none" w:sz="0" w:space="0" w:color="auto"/>
        <w:right w:val="none" w:sz="0" w:space="0" w:color="auto"/>
      </w:divBdr>
    </w:div>
    <w:div w:id="1588877903">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6226908">
      <w:bodyDiv w:val="1"/>
      <w:marLeft w:val="0"/>
      <w:marRight w:val="0"/>
      <w:marTop w:val="0"/>
      <w:marBottom w:val="0"/>
      <w:divBdr>
        <w:top w:val="none" w:sz="0" w:space="0" w:color="auto"/>
        <w:left w:val="none" w:sz="0" w:space="0" w:color="auto"/>
        <w:bottom w:val="none" w:sz="0" w:space="0" w:color="auto"/>
        <w:right w:val="none" w:sz="0" w:space="0" w:color="auto"/>
      </w:divBdr>
    </w:div>
    <w:div w:id="1664041127">
      <w:bodyDiv w:val="1"/>
      <w:marLeft w:val="0"/>
      <w:marRight w:val="0"/>
      <w:marTop w:val="0"/>
      <w:marBottom w:val="0"/>
      <w:divBdr>
        <w:top w:val="none" w:sz="0" w:space="0" w:color="auto"/>
        <w:left w:val="none" w:sz="0" w:space="0" w:color="auto"/>
        <w:bottom w:val="none" w:sz="0" w:space="0" w:color="auto"/>
        <w:right w:val="none" w:sz="0" w:space="0" w:color="auto"/>
      </w:divBdr>
    </w:div>
    <w:div w:id="1680039625">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69334144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49709719">
      <w:bodyDiv w:val="1"/>
      <w:marLeft w:val="0"/>
      <w:marRight w:val="0"/>
      <w:marTop w:val="0"/>
      <w:marBottom w:val="0"/>
      <w:divBdr>
        <w:top w:val="none" w:sz="0" w:space="0" w:color="auto"/>
        <w:left w:val="none" w:sz="0" w:space="0" w:color="auto"/>
        <w:bottom w:val="none" w:sz="0" w:space="0" w:color="auto"/>
        <w:right w:val="none" w:sz="0" w:space="0" w:color="auto"/>
      </w:divBdr>
    </w:div>
    <w:div w:id="1862427156">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61837111">
      <w:bodyDiv w:val="1"/>
      <w:marLeft w:val="0"/>
      <w:marRight w:val="0"/>
      <w:marTop w:val="0"/>
      <w:marBottom w:val="0"/>
      <w:divBdr>
        <w:top w:val="none" w:sz="0" w:space="0" w:color="auto"/>
        <w:left w:val="none" w:sz="0" w:space="0" w:color="auto"/>
        <w:bottom w:val="none" w:sz="0" w:space="0" w:color="auto"/>
        <w:right w:val="none" w:sz="0" w:space="0" w:color="auto"/>
      </w:divBdr>
    </w:div>
    <w:div w:id="1991665492">
      <w:bodyDiv w:val="1"/>
      <w:marLeft w:val="0"/>
      <w:marRight w:val="0"/>
      <w:marTop w:val="0"/>
      <w:marBottom w:val="0"/>
      <w:divBdr>
        <w:top w:val="none" w:sz="0" w:space="0" w:color="auto"/>
        <w:left w:val="none" w:sz="0" w:space="0" w:color="auto"/>
        <w:bottom w:val="none" w:sz="0" w:space="0" w:color="auto"/>
        <w:right w:val="none" w:sz="0" w:space="0" w:color="auto"/>
      </w:divBdr>
    </w:div>
    <w:div w:id="2025014906">
      <w:bodyDiv w:val="1"/>
      <w:marLeft w:val="0"/>
      <w:marRight w:val="0"/>
      <w:marTop w:val="0"/>
      <w:marBottom w:val="0"/>
      <w:divBdr>
        <w:top w:val="none" w:sz="0" w:space="0" w:color="auto"/>
        <w:left w:val="none" w:sz="0" w:space="0" w:color="auto"/>
        <w:bottom w:val="none" w:sz="0" w:space="0" w:color="auto"/>
        <w:right w:val="none" w:sz="0" w:space="0" w:color="auto"/>
      </w:divBdr>
    </w:div>
    <w:div w:id="2031255291">
      <w:bodyDiv w:val="1"/>
      <w:marLeft w:val="0"/>
      <w:marRight w:val="0"/>
      <w:marTop w:val="0"/>
      <w:marBottom w:val="0"/>
      <w:divBdr>
        <w:top w:val="none" w:sz="0" w:space="0" w:color="auto"/>
        <w:left w:val="none" w:sz="0" w:space="0" w:color="auto"/>
        <w:bottom w:val="none" w:sz="0" w:space="0" w:color="auto"/>
        <w:right w:val="none" w:sz="0" w:space="0" w:color="auto"/>
      </w:divBdr>
    </w:div>
    <w:div w:id="2043902351">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6760551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7845620">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25615112">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262B6484-B86F-481B-8249-1071C2C72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67</TotalTime>
  <Pages>6</Pages>
  <Words>1979</Words>
  <Characters>11283</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13236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San (LGE)</cp:lastModifiedBy>
  <cp:revision>14</cp:revision>
  <cp:lastPrinted>2017-09-25T07:27:00Z</cp:lastPrinted>
  <dcterms:created xsi:type="dcterms:W3CDTF">2025-05-07T22:30:00Z</dcterms:created>
  <dcterms:modified xsi:type="dcterms:W3CDTF">2025-05-09T02:25:00Z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MSIP_Label_dd59f345-fd0b-4b4e-aba2-7c7a20c52995_Enabled">
    <vt:lpwstr>true</vt:lpwstr>
  </property>
  <property fmtid="{D5CDD505-2E9C-101B-9397-08002B2CF9AE}" pid="15" name="MSIP_Label_dd59f345-fd0b-4b4e-aba2-7c7a20c52995_SetDate">
    <vt:lpwstr>2025-03-27T01:28:10Z</vt:lpwstr>
  </property>
  <property fmtid="{D5CDD505-2E9C-101B-9397-08002B2CF9AE}" pid="16" name="MSIP_Label_dd59f345-fd0b-4b4e-aba2-7c7a20c52995_Method">
    <vt:lpwstr>Privileged</vt:lpwstr>
  </property>
  <property fmtid="{D5CDD505-2E9C-101B-9397-08002B2CF9AE}" pid="17" name="MSIP_Label_dd59f345-fd0b-4b4e-aba2-7c7a20c52995_Name">
    <vt:lpwstr>General</vt:lpwstr>
  </property>
  <property fmtid="{D5CDD505-2E9C-101B-9397-08002B2CF9AE}" pid="18" name="MSIP_Label_dd59f345-fd0b-4b4e-aba2-7c7a20c52995_SiteId">
    <vt:lpwstr>5069cde4-642a-45c0-8094-d0c2dec10be3</vt:lpwstr>
  </property>
  <property fmtid="{D5CDD505-2E9C-101B-9397-08002B2CF9AE}" pid="19" name="MSIP_Label_dd59f345-fd0b-4b4e-aba2-7c7a20c52995_ActionId">
    <vt:lpwstr>1ad3c5ff-157b-442d-a902-f9e16fe295ca</vt:lpwstr>
  </property>
  <property fmtid="{D5CDD505-2E9C-101B-9397-08002B2CF9AE}" pid="20" name="MSIP_Label_dd59f345-fd0b-4b4e-aba2-7c7a20c52995_ContentBits">
    <vt:lpwstr>0</vt:lpwstr>
  </property>
  <property fmtid="{D5CDD505-2E9C-101B-9397-08002B2CF9AE}" pid="21" name="MSIP_Label_dd59f345-fd0b-4b4e-aba2-7c7a20c52995_Tag">
    <vt:lpwstr>10, 0, 1, 1</vt:lpwstr>
  </property>
</Properties>
</file>